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404B7" w14:textId="77777777" w:rsidR="007B4011" w:rsidRPr="00A24AD5" w:rsidRDefault="007B4011" w:rsidP="007B4011"/>
    <w:p w14:paraId="5CA88759" w14:textId="156DEEA5" w:rsidR="1092F387" w:rsidRDefault="1092F387"/>
    <w:p w14:paraId="68004476" w14:textId="77777777" w:rsidR="005A5336" w:rsidRPr="005A5336" w:rsidRDefault="005A5336" w:rsidP="005A5336">
      <w:pPr>
        <w:suppressAutoHyphens/>
        <w:spacing w:after="0" w:line="240" w:lineRule="auto"/>
        <w:rPr>
          <w:rFonts w:eastAsia="Times New Roman" w:cs="Times New Roman"/>
          <w:b/>
          <w:bCs/>
          <w:kern w:val="0"/>
          <w:sz w:val="24"/>
          <w:szCs w:val="24"/>
          <w:lang w:eastAsia="ar-SA"/>
          <w14:ligatures w14:val="none"/>
        </w:rPr>
      </w:pPr>
      <w:r w:rsidRPr="005A5336">
        <w:rPr>
          <w:rFonts w:eastAsia="Verdana" w:cs="Verdana"/>
          <w:b/>
          <w:bCs/>
          <w:kern w:val="0"/>
          <w:sz w:val="24"/>
          <w:szCs w:val="24"/>
          <w:lang w:eastAsia="ar-SA"/>
          <w14:ligatures w14:val="none"/>
        </w:rPr>
        <w:t>Bilag 1</w:t>
      </w:r>
    </w:p>
    <w:p w14:paraId="6D4F4DF0" w14:textId="77777777" w:rsidR="005A5336" w:rsidRPr="005A5336" w:rsidRDefault="005A5336" w:rsidP="005A5336">
      <w:pPr>
        <w:suppressAutoHyphens/>
        <w:spacing w:after="0" w:line="240" w:lineRule="auto"/>
        <w:rPr>
          <w:rFonts w:eastAsia="Times New Roman" w:cs="Times New Roman"/>
          <w:b/>
          <w:bCs/>
          <w:kern w:val="0"/>
          <w:sz w:val="24"/>
          <w:szCs w:val="24"/>
          <w:lang w:eastAsia="ar-SA"/>
          <w14:ligatures w14:val="none"/>
        </w:rPr>
      </w:pPr>
      <w:r w:rsidRPr="005A5336">
        <w:rPr>
          <w:rFonts w:eastAsia="Verdana" w:cs="Verdana"/>
          <w:b/>
          <w:bCs/>
          <w:kern w:val="0"/>
          <w:sz w:val="24"/>
          <w:szCs w:val="24"/>
          <w:lang w:eastAsia="ar-SA"/>
          <w14:ligatures w14:val="none"/>
        </w:rPr>
        <w:t xml:space="preserve">Kravspesifikasjon </w:t>
      </w:r>
    </w:p>
    <w:p w14:paraId="1A75B78D" w14:textId="07312AC7" w:rsidR="004709D7" w:rsidRPr="00A24AD5" w:rsidRDefault="004709D7" w:rsidP="005A5336">
      <w:pPr>
        <w:sectPr w:rsidR="004709D7" w:rsidRPr="00A24AD5" w:rsidSect="00CD47A6">
          <w:headerReference w:type="default" r:id="rId11"/>
          <w:headerReference w:type="first" r:id="rId12"/>
          <w:pgSz w:w="12240" w:h="15840"/>
          <w:pgMar w:top="1928" w:right="907" w:bottom="907" w:left="907" w:header="680" w:footer="680" w:gutter="284"/>
          <w:cols w:space="708"/>
          <w:titlePg/>
          <w:docGrid w:linePitch="360"/>
        </w:sectPr>
      </w:pPr>
    </w:p>
    <w:p w14:paraId="310F523F" w14:textId="77777777" w:rsidR="00316CE0" w:rsidRDefault="00316CE0" w:rsidP="005A5336"/>
    <w:p w14:paraId="4683B744" w14:textId="77777777" w:rsidR="00E72956" w:rsidRPr="00E62CA6" w:rsidRDefault="00E72956" w:rsidP="00E72956">
      <w:pPr>
        <w:pStyle w:val="Listeavsnitt"/>
        <w:numPr>
          <w:ilvl w:val="0"/>
          <w:numId w:val="11"/>
        </w:numPr>
        <w:suppressAutoHyphens/>
        <w:spacing w:after="0" w:line="240" w:lineRule="auto"/>
        <w:rPr>
          <w:rFonts w:eastAsia="Times New Roman" w:cs="Times New Roman"/>
          <w:b/>
          <w:bCs/>
          <w:kern w:val="0"/>
          <w:sz w:val="24"/>
          <w:szCs w:val="24"/>
          <w:lang w:eastAsia="ar-SA"/>
          <w14:ligatures w14:val="none"/>
        </w:rPr>
      </w:pPr>
      <w:r w:rsidRPr="00E62CA6">
        <w:rPr>
          <w:rFonts w:eastAsia="Times New Roman" w:cs="Times New Roman"/>
          <w:b/>
          <w:bCs/>
          <w:kern w:val="0"/>
          <w:sz w:val="24"/>
          <w:szCs w:val="24"/>
          <w:lang w:eastAsia="ar-SA"/>
          <w14:ligatures w14:val="none"/>
        </w:rPr>
        <w:t>Bakgrunn</w:t>
      </w:r>
    </w:p>
    <w:p w14:paraId="461A77AE" w14:textId="0DC98F03" w:rsidR="00E72956" w:rsidRDefault="002E18FC" w:rsidP="009602CA">
      <w:pPr>
        <w:suppressAutoHyphens/>
        <w:spacing w:after="0" w:line="240" w:lineRule="auto"/>
        <w:ind w:left="360"/>
        <w:rPr>
          <w:rFonts w:eastAsia="Times New Roman" w:cs="Times New Roman"/>
          <w:b/>
          <w:bCs/>
          <w:kern w:val="0"/>
          <w:sz w:val="24"/>
          <w:szCs w:val="24"/>
          <w:lang w:eastAsia="ar-SA"/>
          <w14:ligatures w14:val="none"/>
        </w:rPr>
      </w:pPr>
      <w:r>
        <w:rPr>
          <w:rFonts w:eastAsia="Times New Roman" w:cs="Times New Roman"/>
          <w:kern w:val="0"/>
          <w:sz w:val="24"/>
          <w:szCs w:val="24"/>
          <w:lang w:eastAsia="ar-SA"/>
          <w14:ligatures w14:val="none"/>
        </w:rPr>
        <w:t xml:space="preserve">Oppdragsgiver </w:t>
      </w:r>
      <w:r w:rsidR="009602CA" w:rsidRPr="009602CA">
        <w:rPr>
          <w:rFonts w:eastAsia="Times New Roman" w:cs="Times New Roman"/>
          <w:kern w:val="0"/>
          <w:sz w:val="24"/>
          <w:szCs w:val="24"/>
          <w:lang w:eastAsia="ar-SA"/>
          <w14:ligatures w14:val="none"/>
        </w:rPr>
        <w:t>Universitetet i Innlandet (INN) skal inngå en rammeavtale for kjøp og abonnementshåndtering av norske og utenlandske tidsskrifter. Tidsskriftene skal leveres både i trykt og/eller elektronisk format til de oppgitte adressene.</w:t>
      </w:r>
      <w:r w:rsidR="00E72956">
        <w:rPr>
          <w:rFonts w:eastAsia="Times New Roman" w:cs="Times New Roman"/>
          <w:kern w:val="0"/>
          <w:sz w:val="24"/>
          <w:szCs w:val="24"/>
          <w:lang w:eastAsia="ar-SA"/>
          <w14:ligatures w14:val="none"/>
        </w:rPr>
        <w:br/>
      </w:r>
    </w:p>
    <w:p w14:paraId="006E2F19" w14:textId="77777777" w:rsidR="00E72956" w:rsidRDefault="00E72956" w:rsidP="00E72956">
      <w:pPr>
        <w:pStyle w:val="Listeavsnitt"/>
        <w:numPr>
          <w:ilvl w:val="0"/>
          <w:numId w:val="11"/>
        </w:numPr>
        <w:suppressAutoHyphens/>
        <w:spacing w:after="0" w:line="240" w:lineRule="auto"/>
        <w:rPr>
          <w:rFonts w:eastAsia="Times New Roman" w:cs="Times New Roman"/>
          <w:b/>
          <w:bCs/>
          <w:kern w:val="0"/>
          <w:sz w:val="24"/>
          <w:szCs w:val="24"/>
          <w:lang w:eastAsia="ar-SA"/>
          <w14:ligatures w14:val="none"/>
        </w:rPr>
      </w:pPr>
      <w:r w:rsidRPr="00022F48">
        <w:rPr>
          <w:rFonts w:eastAsia="Times New Roman" w:cs="Times New Roman"/>
          <w:b/>
          <w:bCs/>
          <w:kern w:val="0"/>
          <w:sz w:val="24"/>
          <w:szCs w:val="24"/>
          <w:lang w:eastAsia="ar-SA"/>
          <w14:ligatures w14:val="none"/>
        </w:rPr>
        <w:t>Innhold og omfang</w:t>
      </w:r>
    </w:p>
    <w:p w14:paraId="7B79ECF1" w14:textId="136A0FD5" w:rsidR="004761AD" w:rsidRPr="00022F48" w:rsidRDefault="0010735C" w:rsidP="00EC425C">
      <w:pPr>
        <w:suppressAutoHyphens/>
        <w:spacing w:after="0" w:line="240" w:lineRule="auto"/>
        <w:ind w:left="360"/>
        <w:rPr>
          <w:rFonts w:eastAsia="Times New Roman" w:cs="Calibri"/>
          <w:b/>
          <w:bCs/>
          <w:kern w:val="32"/>
          <w:sz w:val="24"/>
          <w:szCs w:val="24"/>
          <w:lang w:eastAsia="nb-NO"/>
          <w14:ligatures w14:val="none"/>
        </w:rPr>
      </w:pPr>
      <w:r w:rsidRPr="0010735C">
        <w:rPr>
          <w:rFonts w:eastAsia="Times New Roman" w:cs="Times New Roman"/>
          <w:kern w:val="0"/>
          <w:sz w:val="24"/>
          <w:szCs w:val="24"/>
          <w:lang w:eastAsia="ar-SA"/>
          <w14:ligatures w14:val="none"/>
        </w:rPr>
        <w:t xml:space="preserve">INN har pr. mai 2026 </w:t>
      </w:r>
      <w:r w:rsidR="002C1D5D">
        <w:rPr>
          <w:rFonts w:eastAsia="Times New Roman" w:cs="Times New Roman"/>
          <w:kern w:val="0"/>
          <w:sz w:val="24"/>
          <w:szCs w:val="24"/>
          <w:lang w:eastAsia="ar-SA"/>
          <w14:ligatures w14:val="none"/>
        </w:rPr>
        <w:t>147</w:t>
      </w:r>
      <w:r w:rsidRPr="0010735C">
        <w:rPr>
          <w:rFonts w:eastAsia="Times New Roman" w:cs="Times New Roman"/>
          <w:kern w:val="0"/>
          <w:sz w:val="24"/>
          <w:szCs w:val="24"/>
          <w:lang w:eastAsia="ar-SA"/>
          <w14:ligatures w14:val="none"/>
        </w:rPr>
        <w:t xml:space="preserve"> abonnementer, både papir og online, se Bilag 1a - Abonnement. Leverandøren bør kunne levere samtlige titler. Vi ønsker pristilbud</w:t>
      </w:r>
      <w:r w:rsidR="001B689A">
        <w:rPr>
          <w:rFonts w:eastAsia="Times New Roman" w:cs="Times New Roman"/>
          <w:kern w:val="0"/>
          <w:sz w:val="24"/>
          <w:szCs w:val="24"/>
          <w:lang w:eastAsia="ar-SA"/>
          <w14:ligatures w14:val="none"/>
        </w:rPr>
        <w:t xml:space="preserve"> på</w:t>
      </w:r>
      <w:r w:rsidRPr="0010735C">
        <w:rPr>
          <w:rFonts w:eastAsia="Times New Roman" w:cs="Times New Roman"/>
          <w:kern w:val="0"/>
          <w:sz w:val="24"/>
          <w:szCs w:val="24"/>
          <w:lang w:eastAsia="ar-SA"/>
          <w14:ligatures w14:val="none"/>
        </w:rPr>
        <w:t xml:space="preserve"> titlene, se Bilag 7a Prisskjema.</w:t>
      </w:r>
      <w:r w:rsidR="00BC3C96">
        <w:rPr>
          <w:rFonts w:eastAsia="Times New Roman" w:cs="Times New Roman"/>
          <w:kern w:val="0"/>
          <w:sz w:val="24"/>
          <w:szCs w:val="24"/>
          <w:lang w:eastAsia="ar-SA"/>
          <w14:ligatures w14:val="none"/>
        </w:rPr>
        <w:br/>
      </w:r>
      <w:r w:rsidR="00BC3C96">
        <w:rPr>
          <w:rFonts w:eastAsia="Times New Roman" w:cs="Times New Roman"/>
          <w:kern w:val="0"/>
          <w:sz w:val="24"/>
          <w:szCs w:val="24"/>
          <w:lang w:eastAsia="ar-SA"/>
          <w14:ligatures w14:val="none"/>
        </w:rPr>
        <w:br/>
      </w:r>
      <w:r w:rsidR="004761AD" w:rsidRPr="00022F48">
        <w:rPr>
          <w:rFonts w:eastAsia="Times New Roman" w:cs="Calibri"/>
          <w:b/>
          <w:bCs/>
          <w:kern w:val="32"/>
          <w:sz w:val="24"/>
          <w:szCs w:val="24"/>
          <w:lang w:eastAsia="nb-NO"/>
          <w14:ligatures w14:val="none"/>
        </w:rPr>
        <w:t>Kravtabell</w:t>
      </w:r>
      <w:r w:rsidR="004761AD" w:rsidRPr="00022F48">
        <w:rPr>
          <w:rFonts w:eastAsia="Times New Roman" w:cs="Calibri"/>
          <w:kern w:val="32"/>
          <w:sz w:val="24"/>
          <w:szCs w:val="24"/>
          <w:lang w:eastAsia="nb-NO"/>
          <w14:ligatures w14:val="none"/>
        </w:rPr>
        <w:t xml:space="preserve"> </w:t>
      </w:r>
    </w:p>
    <w:p w14:paraId="365F52AA" w14:textId="031C5BB6" w:rsidR="00B9181B" w:rsidRPr="00B9181B" w:rsidRDefault="00BD17EA" w:rsidP="00B9181B">
      <w:pPr>
        <w:suppressAutoHyphens/>
        <w:spacing w:after="0" w:line="240" w:lineRule="auto"/>
        <w:ind w:left="360"/>
        <w:rPr>
          <w:rFonts w:eastAsia="Times New Roman" w:cs="Calibri"/>
          <w:kern w:val="0"/>
          <w:sz w:val="24"/>
          <w:szCs w:val="24"/>
          <w:lang w:eastAsia="nb-NO"/>
          <w14:ligatures w14:val="none"/>
        </w:rPr>
      </w:pPr>
      <w:r w:rsidRPr="00F92BF7">
        <w:rPr>
          <w:rFonts w:eastAsia="Times New Roman" w:cs="Calibri"/>
          <w:kern w:val="0"/>
          <w:sz w:val="24"/>
          <w:szCs w:val="24"/>
          <w:lang w:eastAsia="nb-NO"/>
          <w14:ligatures w14:val="none"/>
        </w:rPr>
        <w:t xml:space="preserve">Under følger krav som stilles til tjenesten </w:t>
      </w:r>
      <w:r w:rsidR="000C05A3">
        <w:rPr>
          <w:rFonts w:eastAsia="Times New Roman" w:cs="Calibri"/>
          <w:kern w:val="0"/>
          <w:sz w:val="24"/>
          <w:szCs w:val="24"/>
          <w:lang w:eastAsia="nb-NO"/>
          <w14:ligatures w14:val="none"/>
        </w:rPr>
        <w:t>INN</w:t>
      </w:r>
      <w:r w:rsidRPr="00F92BF7">
        <w:rPr>
          <w:rFonts w:eastAsia="Times New Roman" w:cs="Calibri"/>
          <w:kern w:val="0"/>
          <w:sz w:val="24"/>
          <w:szCs w:val="24"/>
          <w:lang w:eastAsia="nb-NO"/>
          <w14:ligatures w14:val="none"/>
        </w:rPr>
        <w:t xml:space="preserve"> skal anskaffe. Manglende oppfyllelse av disse kravene vil kunne medføre avvisning av tilbudet dersom avvik</w:t>
      </w:r>
      <w:r>
        <w:rPr>
          <w:rFonts w:eastAsia="Times New Roman" w:cs="Calibri"/>
          <w:kern w:val="0"/>
          <w:sz w:val="24"/>
          <w:szCs w:val="24"/>
          <w:lang w:eastAsia="nb-NO"/>
          <w14:ligatures w14:val="none"/>
        </w:rPr>
        <w:t>et</w:t>
      </w:r>
      <w:r w:rsidRPr="00F92BF7">
        <w:rPr>
          <w:rFonts w:eastAsia="Times New Roman" w:cs="Calibri"/>
          <w:kern w:val="0"/>
          <w:sz w:val="24"/>
          <w:szCs w:val="24"/>
          <w:lang w:eastAsia="nb-NO"/>
          <w14:ligatures w14:val="none"/>
        </w:rPr>
        <w:t xml:space="preserve"> vurderes som vesentlig av oppdragsgiver. </w:t>
      </w:r>
      <w:r w:rsidR="00B9181B">
        <w:rPr>
          <w:rFonts w:eastAsia="Times New Roman" w:cs="Calibri"/>
          <w:kern w:val="0"/>
          <w:sz w:val="24"/>
          <w:szCs w:val="24"/>
          <w:lang w:eastAsia="nb-NO"/>
          <w14:ligatures w14:val="none"/>
        </w:rPr>
        <w:br/>
      </w:r>
      <w:r w:rsidR="00B9181B">
        <w:rPr>
          <w:rFonts w:eastAsia="Times New Roman" w:cs="Calibri"/>
          <w:kern w:val="0"/>
          <w:sz w:val="24"/>
          <w:szCs w:val="24"/>
          <w:lang w:eastAsia="nb-NO"/>
          <w14:ligatures w14:val="none"/>
        </w:rPr>
        <w:br/>
      </w:r>
      <w:r w:rsidR="00B9181B" w:rsidRPr="00B9181B">
        <w:rPr>
          <w:rFonts w:eastAsia="Times New Roman" w:cs="Calibri"/>
          <w:kern w:val="0"/>
          <w:sz w:val="24"/>
          <w:szCs w:val="24"/>
          <w:lang w:eastAsia="nb-NO"/>
          <w14:ligatures w14:val="none"/>
        </w:rPr>
        <w:t>Ved utfylling av kravtabellen skal Leverandøren:</w:t>
      </w:r>
    </w:p>
    <w:p w14:paraId="01F31728" w14:textId="77777777" w:rsidR="00B9181B" w:rsidRPr="00B9181B" w:rsidRDefault="00B9181B" w:rsidP="00B9181B">
      <w:pPr>
        <w:suppressAutoHyphens/>
        <w:spacing w:after="0" w:line="240" w:lineRule="auto"/>
        <w:ind w:left="360"/>
        <w:rPr>
          <w:rFonts w:eastAsia="Times New Roman" w:cs="Calibri"/>
          <w:kern w:val="0"/>
          <w:sz w:val="24"/>
          <w:szCs w:val="24"/>
          <w:lang w:eastAsia="nb-NO"/>
          <w14:ligatures w14:val="none"/>
        </w:rPr>
      </w:pPr>
      <w:r w:rsidRPr="00B9181B">
        <w:rPr>
          <w:rFonts w:eastAsia="Times New Roman" w:cs="Calibri"/>
          <w:kern w:val="0"/>
          <w:sz w:val="24"/>
          <w:szCs w:val="24"/>
          <w:lang w:eastAsia="nb-NO"/>
          <w14:ligatures w14:val="none"/>
        </w:rPr>
        <w:t>• sette kryss (</w:t>
      </w:r>
      <w:proofErr w:type="spellStart"/>
      <w:r w:rsidRPr="00B9181B">
        <w:rPr>
          <w:rFonts w:eastAsia="Times New Roman" w:cs="Calibri"/>
          <w:kern w:val="0"/>
          <w:sz w:val="24"/>
          <w:szCs w:val="24"/>
          <w:lang w:eastAsia="nb-NO"/>
          <w14:ligatures w14:val="none"/>
        </w:rPr>
        <w:t>X</w:t>
      </w:r>
      <w:proofErr w:type="spellEnd"/>
      <w:r w:rsidRPr="00B9181B">
        <w:rPr>
          <w:rFonts w:eastAsia="Times New Roman" w:cs="Calibri"/>
          <w:kern w:val="0"/>
          <w:sz w:val="24"/>
          <w:szCs w:val="24"/>
          <w:lang w:eastAsia="nb-NO"/>
          <w14:ligatures w14:val="none"/>
        </w:rPr>
        <w:t>) i kolonnen «Ja» eller «Nei» under «Leverandørens oppfyllelse», og</w:t>
      </w:r>
    </w:p>
    <w:p w14:paraId="6C524B92" w14:textId="47AB308F" w:rsidR="00B9181B" w:rsidRPr="00FA0276" w:rsidRDefault="00B9181B" w:rsidP="00B9181B">
      <w:pPr>
        <w:suppressAutoHyphens/>
        <w:spacing w:after="0" w:line="240" w:lineRule="auto"/>
        <w:ind w:left="360"/>
        <w:rPr>
          <w:rFonts w:eastAsia="Times New Roman" w:cs="Calibri"/>
          <w:kern w:val="0"/>
          <w:sz w:val="24"/>
          <w:szCs w:val="24"/>
          <w:lang w:eastAsia="nb-NO"/>
          <w14:ligatures w14:val="none"/>
        </w:rPr>
      </w:pPr>
      <w:r w:rsidRPr="00B9181B">
        <w:rPr>
          <w:rFonts w:eastAsia="Times New Roman" w:cs="Calibri"/>
          <w:kern w:val="0"/>
          <w:sz w:val="24"/>
          <w:szCs w:val="24"/>
          <w:lang w:eastAsia="nb-NO"/>
          <w14:ligatures w14:val="none"/>
        </w:rPr>
        <w:t>• bruke kolonnen «Kommentar» til henvisning til dokumentasjon og eventuelle presiseringer.</w:t>
      </w:r>
      <w:r w:rsidR="00BD17EA">
        <w:rPr>
          <w:rFonts w:eastAsia="Times New Roman" w:cs="Calibri"/>
          <w:kern w:val="0"/>
          <w:sz w:val="24"/>
          <w:szCs w:val="24"/>
          <w:lang w:eastAsia="nb-NO"/>
          <w14:ligatures w14:val="none"/>
        </w:rPr>
        <w:br/>
      </w:r>
    </w:p>
    <w:p w14:paraId="48625F24" w14:textId="77777777" w:rsidR="00B15186" w:rsidRPr="00B15186" w:rsidRDefault="00BD17EA" w:rsidP="00B15186">
      <w:pPr>
        <w:suppressAutoHyphens/>
        <w:spacing w:after="0" w:line="240" w:lineRule="auto"/>
        <w:ind w:left="360"/>
        <w:rPr>
          <w:rFonts w:eastAsia="Times New Roman" w:cs="Calibri"/>
          <w:kern w:val="0"/>
          <w:sz w:val="24"/>
          <w:szCs w:val="24"/>
          <w:lang w:eastAsia="nb-NO"/>
          <w14:ligatures w14:val="none"/>
        </w:rPr>
      </w:pPr>
      <w:r w:rsidRPr="00FA0276">
        <w:rPr>
          <w:rFonts w:eastAsia="Times New Roman" w:cs="Calibri"/>
          <w:kern w:val="0"/>
          <w:sz w:val="24"/>
          <w:szCs w:val="24"/>
          <w:lang w:eastAsia="nb-NO"/>
          <w14:ligatures w14:val="none"/>
        </w:rPr>
        <w:t xml:space="preserve">Det vises til at Leverandøren plikter å dokumentere oppfyllelse av de krav som er satt. Eventuelt manglende dokumentasjon vil </w:t>
      </w:r>
      <w:r>
        <w:rPr>
          <w:rFonts w:eastAsia="Times New Roman" w:cs="Calibri"/>
          <w:kern w:val="0"/>
          <w:sz w:val="24"/>
          <w:szCs w:val="24"/>
          <w:lang w:eastAsia="nb-NO"/>
          <w14:ligatures w14:val="none"/>
        </w:rPr>
        <w:t xml:space="preserve">kunne </w:t>
      </w:r>
      <w:r w:rsidRPr="00FA0276">
        <w:rPr>
          <w:rFonts w:eastAsia="Times New Roman" w:cs="Calibri"/>
          <w:kern w:val="0"/>
          <w:sz w:val="24"/>
          <w:szCs w:val="24"/>
          <w:lang w:eastAsia="nb-NO"/>
          <w14:ligatures w14:val="none"/>
        </w:rPr>
        <w:t xml:space="preserve">medføre at kravet anses som ikke oppfylt. </w:t>
      </w:r>
      <w:r w:rsidR="00B15186">
        <w:rPr>
          <w:rFonts w:eastAsia="Times New Roman" w:cs="Calibri"/>
          <w:kern w:val="0"/>
          <w:sz w:val="24"/>
          <w:szCs w:val="24"/>
          <w:lang w:eastAsia="nb-NO"/>
          <w14:ligatures w14:val="none"/>
        </w:rPr>
        <w:br/>
      </w:r>
      <w:r w:rsidR="00B15186">
        <w:rPr>
          <w:rFonts w:eastAsia="Times New Roman" w:cs="Calibri"/>
          <w:kern w:val="0"/>
          <w:sz w:val="24"/>
          <w:szCs w:val="24"/>
          <w:lang w:eastAsia="nb-NO"/>
          <w14:ligatures w14:val="none"/>
        </w:rPr>
        <w:br/>
      </w:r>
      <w:r w:rsidR="00B15186" w:rsidRPr="00B15186">
        <w:rPr>
          <w:rFonts w:eastAsia="Times New Roman" w:cs="Calibri"/>
          <w:kern w:val="0"/>
          <w:sz w:val="24"/>
          <w:szCs w:val="24"/>
          <w:lang w:eastAsia="nb-NO"/>
          <w14:ligatures w14:val="none"/>
        </w:rPr>
        <w:t>Kravtabellen danner dermed grunnlaget for Leverandørens løsningsforslag i bilag 2.</w:t>
      </w:r>
    </w:p>
    <w:p w14:paraId="00E8BD0D" w14:textId="77777777" w:rsidR="00B15186" w:rsidRPr="00B15186" w:rsidRDefault="00B15186" w:rsidP="00B15186">
      <w:pPr>
        <w:suppressAutoHyphens/>
        <w:spacing w:after="0" w:line="240" w:lineRule="auto"/>
        <w:ind w:left="360"/>
        <w:rPr>
          <w:rFonts w:eastAsia="Times New Roman" w:cs="Calibri"/>
          <w:kern w:val="0"/>
          <w:sz w:val="24"/>
          <w:szCs w:val="24"/>
          <w:lang w:eastAsia="nb-NO"/>
          <w14:ligatures w14:val="none"/>
        </w:rPr>
      </w:pPr>
      <w:r w:rsidRPr="00B15186">
        <w:rPr>
          <w:rFonts w:eastAsia="Times New Roman" w:cs="Calibri"/>
          <w:kern w:val="0"/>
          <w:sz w:val="24"/>
          <w:szCs w:val="24"/>
          <w:lang w:eastAsia="nb-NO"/>
          <w14:ligatures w14:val="none"/>
        </w:rPr>
        <w:t>MÅ/SKAL er A-krav =</w:t>
      </w:r>
    </w:p>
    <w:p w14:paraId="7BA94E72" w14:textId="77777777" w:rsidR="00B15186" w:rsidRPr="00B15186" w:rsidRDefault="00B15186" w:rsidP="00B15186">
      <w:pPr>
        <w:suppressAutoHyphens/>
        <w:spacing w:after="0" w:line="240" w:lineRule="auto"/>
        <w:ind w:left="360"/>
        <w:rPr>
          <w:rFonts w:eastAsia="Times New Roman" w:cs="Calibri"/>
          <w:kern w:val="0"/>
          <w:sz w:val="24"/>
          <w:szCs w:val="24"/>
          <w:lang w:eastAsia="nb-NO"/>
          <w14:ligatures w14:val="none"/>
        </w:rPr>
      </w:pPr>
      <w:r w:rsidRPr="00B15186">
        <w:rPr>
          <w:rFonts w:eastAsia="Times New Roman" w:cs="Calibri"/>
          <w:kern w:val="0"/>
          <w:sz w:val="24"/>
          <w:szCs w:val="24"/>
          <w:lang w:eastAsia="nb-NO"/>
          <w14:ligatures w14:val="none"/>
        </w:rPr>
        <w:t>Absolutte krav som må, oppfylles. Tilbud som ikke oppfyller alle A-krav, vil kunne bli avvist.</w:t>
      </w:r>
    </w:p>
    <w:p w14:paraId="29336A7F" w14:textId="77777777" w:rsidR="00B15186" w:rsidRPr="00B15186" w:rsidRDefault="00B15186" w:rsidP="00B15186">
      <w:pPr>
        <w:suppressAutoHyphens/>
        <w:spacing w:after="0" w:line="240" w:lineRule="auto"/>
        <w:ind w:left="360"/>
        <w:rPr>
          <w:rFonts w:eastAsia="Times New Roman" w:cs="Calibri"/>
          <w:kern w:val="0"/>
          <w:sz w:val="24"/>
          <w:szCs w:val="24"/>
          <w:lang w:eastAsia="nb-NO"/>
          <w14:ligatures w14:val="none"/>
        </w:rPr>
      </w:pPr>
    </w:p>
    <w:p w14:paraId="34894B8D" w14:textId="77777777" w:rsidR="00B15186" w:rsidRPr="00B15186" w:rsidRDefault="00B15186" w:rsidP="00B15186">
      <w:pPr>
        <w:suppressAutoHyphens/>
        <w:spacing w:after="0" w:line="240" w:lineRule="auto"/>
        <w:ind w:left="360"/>
        <w:rPr>
          <w:rFonts w:eastAsia="Times New Roman" w:cs="Calibri"/>
          <w:kern w:val="0"/>
          <w:sz w:val="24"/>
          <w:szCs w:val="24"/>
          <w:lang w:eastAsia="nb-NO"/>
          <w14:ligatures w14:val="none"/>
        </w:rPr>
      </w:pPr>
      <w:r w:rsidRPr="00B15186">
        <w:rPr>
          <w:rFonts w:eastAsia="Times New Roman" w:cs="Calibri"/>
          <w:kern w:val="0"/>
          <w:sz w:val="24"/>
          <w:szCs w:val="24"/>
          <w:lang w:eastAsia="nb-NO"/>
          <w14:ligatures w14:val="none"/>
        </w:rPr>
        <w:t>BØR er B-krav =</w:t>
      </w:r>
    </w:p>
    <w:p w14:paraId="122429A8" w14:textId="77777777" w:rsidR="00B15186" w:rsidRPr="00B15186" w:rsidRDefault="00B15186" w:rsidP="00B15186">
      <w:pPr>
        <w:suppressAutoHyphens/>
        <w:spacing w:after="0" w:line="240" w:lineRule="auto"/>
        <w:ind w:left="360"/>
        <w:rPr>
          <w:rFonts w:eastAsia="Times New Roman" w:cs="Calibri"/>
          <w:kern w:val="0"/>
          <w:sz w:val="24"/>
          <w:szCs w:val="24"/>
          <w:lang w:eastAsia="nb-NO"/>
          <w14:ligatures w14:val="none"/>
        </w:rPr>
      </w:pPr>
      <w:r w:rsidRPr="00B15186">
        <w:rPr>
          <w:rFonts w:eastAsia="Times New Roman" w:cs="Calibri"/>
          <w:kern w:val="0"/>
          <w:sz w:val="24"/>
          <w:szCs w:val="24"/>
          <w:lang w:eastAsia="nb-NO"/>
          <w14:ligatures w14:val="none"/>
        </w:rPr>
        <w:t>Viktige krav som bør oppfylles, men som ikke er absolutte. Manglende oppfyllelse av B-krav vil normalt ikke føre til avvisning av tilbudet.</w:t>
      </w:r>
    </w:p>
    <w:p w14:paraId="105EC5CF" w14:textId="77777777" w:rsidR="00B15186" w:rsidRPr="00B15186" w:rsidRDefault="00B15186" w:rsidP="00B15186">
      <w:pPr>
        <w:suppressAutoHyphens/>
        <w:spacing w:after="0" w:line="240" w:lineRule="auto"/>
        <w:ind w:left="360"/>
        <w:rPr>
          <w:rFonts w:eastAsia="Times New Roman" w:cs="Calibri"/>
          <w:kern w:val="0"/>
          <w:sz w:val="24"/>
          <w:szCs w:val="24"/>
          <w:lang w:eastAsia="nb-NO"/>
          <w14:ligatures w14:val="none"/>
        </w:rPr>
      </w:pPr>
    </w:p>
    <w:p w14:paraId="10A757F5" w14:textId="77777777" w:rsidR="00B15186" w:rsidRDefault="00B15186" w:rsidP="00B15186">
      <w:pPr>
        <w:suppressAutoHyphens/>
        <w:spacing w:after="0" w:line="240" w:lineRule="auto"/>
        <w:ind w:left="360"/>
        <w:rPr>
          <w:rFonts w:eastAsia="Times New Roman" w:cs="Calibri"/>
          <w:kern w:val="0"/>
          <w:sz w:val="24"/>
          <w:szCs w:val="24"/>
          <w:lang w:eastAsia="nb-NO"/>
          <w14:ligatures w14:val="none"/>
        </w:rPr>
      </w:pPr>
      <w:r w:rsidRPr="00B15186">
        <w:rPr>
          <w:rFonts w:eastAsia="Times New Roman" w:cs="Calibri"/>
          <w:kern w:val="0"/>
          <w:sz w:val="24"/>
          <w:szCs w:val="24"/>
          <w:lang w:eastAsia="nb-NO"/>
          <w14:ligatures w14:val="none"/>
        </w:rPr>
        <w:t>Tilbud som oppfyller mange B-krav, og som dokumenterer dette godt, vil bli vurdert som bedre enn tilbud med lav grad av oppfyllelse av B-krav. Dette vil reflekteres i poenggivningen under de relevante tildelingskriteriene.</w:t>
      </w:r>
    </w:p>
    <w:p w14:paraId="24A41706" w14:textId="40B8E7F4" w:rsidR="00083C1D" w:rsidRDefault="00BD17EA" w:rsidP="00B15186">
      <w:pPr>
        <w:suppressAutoHyphens/>
        <w:spacing w:after="0" w:line="240" w:lineRule="auto"/>
        <w:ind w:left="360"/>
        <w:rPr>
          <w:rFonts w:eastAsia="Times New Roman" w:cs="Times New Roman"/>
          <w:b/>
          <w:bCs/>
          <w:kern w:val="0"/>
          <w:sz w:val="24"/>
          <w:szCs w:val="24"/>
          <w:lang w:eastAsia="ar-SA"/>
          <w14:ligatures w14:val="none"/>
        </w:rPr>
      </w:pPr>
      <w:r>
        <w:rPr>
          <w:rFonts w:eastAsia="Times New Roman" w:cs="Calibri"/>
          <w:kern w:val="0"/>
          <w:sz w:val="24"/>
          <w:szCs w:val="24"/>
          <w:lang w:eastAsia="nb-NO"/>
          <w14:ligatures w14:val="none"/>
        </w:rPr>
        <w:br/>
      </w:r>
    </w:p>
    <w:tbl>
      <w:tblPr>
        <w:tblStyle w:val="TableNormal1"/>
        <w:tblW w:w="10140"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1"/>
        <w:gridCol w:w="766"/>
        <w:gridCol w:w="4728"/>
        <w:gridCol w:w="762"/>
        <w:gridCol w:w="646"/>
        <w:gridCol w:w="2477"/>
      </w:tblGrid>
      <w:tr w:rsidR="009E1099" w:rsidRPr="005A112D" w14:paraId="692F0088" w14:textId="77777777" w:rsidTr="00B20B1D">
        <w:trPr>
          <w:trHeight w:val="1105"/>
        </w:trPr>
        <w:tc>
          <w:tcPr>
            <w:tcW w:w="761" w:type="dxa"/>
            <w:vMerge w:val="restart"/>
          </w:tcPr>
          <w:p w14:paraId="112B4770" w14:textId="77777777" w:rsidR="009E1099" w:rsidRPr="005A112D" w:rsidRDefault="009E1099">
            <w:pPr>
              <w:pStyle w:val="TableParagraph"/>
              <w:spacing w:line="388" w:lineRule="auto"/>
              <w:ind w:left="240" w:right="138" w:hanging="85"/>
              <w:rPr>
                <w:rFonts w:ascii="Aptos" w:hAnsi="Aptos"/>
                <w:lang w:val="nb-NO"/>
              </w:rPr>
            </w:pPr>
            <w:r w:rsidRPr="005A112D">
              <w:rPr>
                <w:rFonts w:ascii="Aptos" w:hAnsi="Aptos"/>
                <w:spacing w:val="-4"/>
                <w:w w:val="105"/>
                <w:lang w:val="nb-NO"/>
              </w:rPr>
              <w:lastRenderedPageBreak/>
              <w:t>Krav nr.</w:t>
            </w:r>
          </w:p>
        </w:tc>
        <w:tc>
          <w:tcPr>
            <w:tcW w:w="766" w:type="dxa"/>
            <w:vMerge w:val="restart"/>
          </w:tcPr>
          <w:p w14:paraId="44605540" w14:textId="77777777" w:rsidR="009E1099" w:rsidRPr="005A112D" w:rsidRDefault="009E1099">
            <w:pPr>
              <w:pStyle w:val="TableParagraph"/>
              <w:spacing w:line="289" w:lineRule="exact"/>
              <w:ind w:left="122" w:right="118"/>
              <w:jc w:val="center"/>
              <w:rPr>
                <w:rFonts w:ascii="Aptos" w:hAnsi="Aptos"/>
                <w:lang w:val="nb-NO"/>
              </w:rPr>
            </w:pPr>
            <w:r w:rsidRPr="005A112D">
              <w:rPr>
                <w:rFonts w:ascii="Aptos" w:hAnsi="Aptos"/>
                <w:spacing w:val="-10"/>
                <w:lang w:val="nb-NO"/>
              </w:rPr>
              <w:t>A</w:t>
            </w:r>
          </w:p>
          <w:p w14:paraId="3EB34F9E" w14:textId="77777777" w:rsidR="009E1099" w:rsidRPr="005A112D" w:rsidRDefault="009E1099">
            <w:pPr>
              <w:pStyle w:val="TableParagraph"/>
              <w:spacing w:before="22" w:line="259" w:lineRule="auto"/>
              <w:ind w:left="122" w:right="117"/>
              <w:jc w:val="center"/>
              <w:rPr>
                <w:rFonts w:ascii="Aptos" w:hAnsi="Aptos"/>
                <w:lang w:val="nb-NO"/>
              </w:rPr>
            </w:pPr>
            <w:r w:rsidRPr="005A112D">
              <w:rPr>
                <w:rFonts w:ascii="Aptos" w:hAnsi="Aptos"/>
                <w:spacing w:val="-2"/>
                <w:lang w:val="nb-NO"/>
              </w:rPr>
              <w:t xml:space="preserve">eller </w:t>
            </w:r>
            <w:r w:rsidRPr="005A112D">
              <w:rPr>
                <w:rFonts w:ascii="Aptos" w:hAnsi="Aptos"/>
                <w:spacing w:val="-10"/>
                <w:w w:val="110"/>
                <w:lang w:val="nb-NO"/>
              </w:rPr>
              <w:t>B</w:t>
            </w:r>
          </w:p>
          <w:p w14:paraId="0002324D" w14:textId="77777777" w:rsidR="009E1099" w:rsidRPr="005A112D" w:rsidRDefault="009E1099">
            <w:pPr>
              <w:pStyle w:val="TableParagraph"/>
              <w:spacing w:line="290" w:lineRule="exact"/>
              <w:ind w:left="164"/>
              <w:rPr>
                <w:rFonts w:ascii="Aptos" w:hAnsi="Aptos"/>
                <w:lang w:val="nb-NO"/>
              </w:rPr>
            </w:pPr>
            <w:r w:rsidRPr="005A112D">
              <w:rPr>
                <w:rFonts w:ascii="Aptos" w:hAnsi="Aptos"/>
                <w:spacing w:val="-4"/>
                <w:w w:val="105"/>
                <w:lang w:val="nb-NO"/>
              </w:rPr>
              <w:t>krav</w:t>
            </w:r>
          </w:p>
        </w:tc>
        <w:tc>
          <w:tcPr>
            <w:tcW w:w="4728" w:type="dxa"/>
            <w:vMerge w:val="restart"/>
          </w:tcPr>
          <w:p w14:paraId="6F50558A" w14:textId="77777777" w:rsidR="009E1099" w:rsidRPr="005A112D" w:rsidRDefault="009E1099">
            <w:pPr>
              <w:pStyle w:val="TableParagraph"/>
              <w:spacing w:line="289" w:lineRule="exact"/>
              <w:ind w:left="1"/>
              <w:jc w:val="center"/>
              <w:rPr>
                <w:rFonts w:ascii="Aptos" w:hAnsi="Aptos"/>
                <w:lang w:val="nb-NO"/>
              </w:rPr>
            </w:pPr>
            <w:r w:rsidRPr="005A112D">
              <w:rPr>
                <w:rFonts w:ascii="Aptos" w:hAnsi="Aptos"/>
                <w:spacing w:val="-2"/>
                <w:w w:val="110"/>
                <w:lang w:val="nb-NO"/>
              </w:rPr>
              <w:t>Beskrivelse</w:t>
            </w:r>
          </w:p>
        </w:tc>
        <w:tc>
          <w:tcPr>
            <w:tcW w:w="1408" w:type="dxa"/>
            <w:gridSpan w:val="2"/>
          </w:tcPr>
          <w:p w14:paraId="77EE775B" w14:textId="77777777" w:rsidR="009E1099" w:rsidRPr="005A112D" w:rsidRDefault="009E1099">
            <w:pPr>
              <w:pStyle w:val="TableParagraph"/>
              <w:spacing w:line="259" w:lineRule="auto"/>
              <w:ind w:left="117" w:right="104"/>
              <w:jc w:val="center"/>
              <w:rPr>
                <w:rFonts w:ascii="Aptos" w:hAnsi="Aptos"/>
                <w:lang w:val="nb-NO"/>
              </w:rPr>
            </w:pPr>
            <w:r w:rsidRPr="005A112D">
              <w:rPr>
                <w:rFonts w:ascii="Aptos" w:hAnsi="Aptos"/>
                <w:spacing w:val="-2"/>
                <w:lang w:val="nb-NO"/>
              </w:rPr>
              <w:t xml:space="preserve">Leverandør </w:t>
            </w:r>
            <w:r w:rsidRPr="005A112D">
              <w:rPr>
                <w:rFonts w:ascii="Aptos" w:hAnsi="Aptos"/>
                <w:spacing w:val="-4"/>
                <w:w w:val="110"/>
                <w:lang w:val="nb-NO"/>
              </w:rPr>
              <w:t xml:space="preserve">ens </w:t>
            </w:r>
            <w:r w:rsidRPr="005A112D">
              <w:rPr>
                <w:rFonts w:ascii="Aptos" w:hAnsi="Aptos"/>
                <w:spacing w:val="-2"/>
                <w:w w:val="110"/>
                <w:lang w:val="nb-NO"/>
              </w:rPr>
              <w:t>oppfyllelse</w:t>
            </w:r>
          </w:p>
        </w:tc>
        <w:tc>
          <w:tcPr>
            <w:tcW w:w="2477" w:type="dxa"/>
            <w:vMerge w:val="restart"/>
          </w:tcPr>
          <w:p w14:paraId="1265DF2A" w14:textId="547550F6" w:rsidR="009E1099" w:rsidRPr="005A112D" w:rsidRDefault="00AB2D96">
            <w:pPr>
              <w:pStyle w:val="TableParagraph"/>
              <w:spacing w:line="289" w:lineRule="exact"/>
              <w:ind w:left="625"/>
              <w:rPr>
                <w:rFonts w:ascii="Aptos" w:hAnsi="Aptos"/>
                <w:lang w:val="nb-NO"/>
              </w:rPr>
            </w:pPr>
            <w:r>
              <w:rPr>
                <w:rFonts w:ascii="Aptos" w:hAnsi="Aptos"/>
                <w:spacing w:val="-2"/>
                <w:w w:val="105"/>
                <w:lang w:val="nb-NO"/>
              </w:rPr>
              <w:t xml:space="preserve">Hvordan </w:t>
            </w:r>
            <w:r w:rsidR="00907180">
              <w:rPr>
                <w:rFonts w:ascii="Aptos" w:hAnsi="Aptos"/>
                <w:spacing w:val="-2"/>
                <w:w w:val="105"/>
                <w:lang w:val="nb-NO"/>
              </w:rPr>
              <w:t>dokumenteres i tilbudet</w:t>
            </w:r>
          </w:p>
        </w:tc>
      </w:tr>
      <w:tr w:rsidR="009E1099" w:rsidRPr="005A112D" w14:paraId="4559870F" w14:textId="77777777" w:rsidTr="00B20B1D">
        <w:trPr>
          <w:trHeight w:val="475"/>
        </w:trPr>
        <w:tc>
          <w:tcPr>
            <w:tcW w:w="761" w:type="dxa"/>
            <w:vMerge/>
            <w:tcBorders>
              <w:top w:val="nil"/>
            </w:tcBorders>
          </w:tcPr>
          <w:p w14:paraId="4B345D0A" w14:textId="77777777" w:rsidR="009E1099" w:rsidRPr="005A112D" w:rsidRDefault="009E1099">
            <w:pPr>
              <w:rPr>
                <w:lang w:val="nb-NO"/>
              </w:rPr>
            </w:pPr>
          </w:p>
        </w:tc>
        <w:tc>
          <w:tcPr>
            <w:tcW w:w="766" w:type="dxa"/>
            <w:vMerge/>
            <w:tcBorders>
              <w:top w:val="nil"/>
            </w:tcBorders>
          </w:tcPr>
          <w:p w14:paraId="32E2173C" w14:textId="77777777" w:rsidR="009E1099" w:rsidRPr="005A112D" w:rsidRDefault="009E1099">
            <w:pPr>
              <w:rPr>
                <w:lang w:val="nb-NO"/>
              </w:rPr>
            </w:pPr>
          </w:p>
        </w:tc>
        <w:tc>
          <w:tcPr>
            <w:tcW w:w="4728" w:type="dxa"/>
            <w:vMerge/>
            <w:tcBorders>
              <w:top w:val="nil"/>
            </w:tcBorders>
          </w:tcPr>
          <w:p w14:paraId="26A22108" w14:textId="77777777" w:rsidR="009E1099" w:rsidRPr="005A112D" w:rsidRDefault="009E1099">
            <w:pPr>
              <w:rPr>
                <w:lang w:val="nb-NO"/>
              </w:rPr>
            </w:pPr>
          </w:p>
        </w:tc>
        <w:tc>
          <w:tcPr>
            <w:tcW w:w="762" w:type="dxa"/>
            <w:shd w:val="clear" w:color="auto" w:fill="92D050"/>
          </w:tcPr>
          <w:p w14:paraId="34D9E747" w14:textId="77777777" w:rsidR="009E1099" w:rsidRPr="005A112D" w:rsidRDefault="009E1099">
            <w:pPr>
              <w:pStyle w:val="TableParagraph"/>
              <w:spacing w:line="290" w:lineRule="exact"/>
              <w:jc w:val="center"/>
              <w:rPr>
                <w:rFonts w:ascii="Aptos" w:hAnsi="Aptos"/>
                <w:lang w:val="nb-NO"/>
              </w:rPr>
            </w:pPr>
            <w:r w:rsidRPr="005A112D">
              <w:rPr>
                <w:rFonts w:ascii="Aptos" w:hAnsi="Aptos"/>
                <w:spacing w:val="-5"/>
                <w:w w:val="110"/>
                <w:lang w:val="nb-NO"/>
              </w:rPr>
              <w:t>Ja</w:t>
            </w:r>
          </w:p>
        </w:tc>
        <w:tc>
          <w:tcPr>
            <w:tcW w:w="646" w:type="dxa"/>
            <w:shd w:val="clear" w:color="auto" w:fill="FF0000"/>
          </w:tcPr>
          <w:p w14:paraId="268A718D" w14:textId="77777777" w:rsidR="009E1099" w:rsidRPr="005A112D" w:rsidRDefault="009E1099">
            <w:pPr>
              <w:pStyle w:val="TableParagraph"/>
              <w:spacing w:line="290" w:lineRule="exact"/>
              <w:ind w:left="135"/>
              <w:rPr>
                <w:rFonts w:ascii="Aptos" w:hAnsi="Aptos"/>
                <w:lang w:val="nb-NO"/>
              </w:rPr>
            </w:pPr>
            <w:r w:rsidRPr="005A112D">
              <w:rPr>
                <w:rFonts w:ascii="Aptos" w:hAnsi="Aptos"/>
                <w:spacing w:val="-5"/>
                <w:w w:val="105"/>
                <w:lang w:val="nb-NO"/>
              </w:rPr>
              <w:t>Nei</w:t>
            </w:r>
          </w:p>
        </w:tc>
        <w:tc>
          <w:tcPr>
            <w:tcW w:w="2477" w:type="dxa"/>
            <w:vMerge/>
            <w:tcBorders>
              <w:top w:val="nil"/>
            </w:tcBorders>
          </w:tcPr>
          <w:p w14:paraId="2832F123" w14:textId="77777777" w:rsidR="009E1099" w:rsidRPr="005A112D" w:rsidRDefault="009E1099">
            <w:pPr>
              <w:rPr>
                <w:lang w:val="nb-NO"/>
              </w:rPr>
            </w:pPr>
          </w:p>
        </w:tc>
      </w:tr>
      <w:tr w:rsidR="009E1099" w:rsidRPr="005A112D" w14:paraId="66C1F88D" w14:textId="77777777" w:rsidTr="00B20B1D">
        <w:trPr>
          <w:trHeight w:val="604"/>
        </w:trPr>
        <w:tc>
          <w:tcPr>
            <w:tcW w:w="761" w:type="dxa"/>
            <w:shd w:val="clear" w:color="auto" w:fill="E1E1CC"/>
          </w:tcPr>
          <w:p w14:paraId="169F1EE5" w14:textId="77777777" w:rsidR="009E1099" w:rsidRPr="005A112D" w:rsidRDefault="009E1099">
            <w:pPr>
              <w:pStyle w:val="TableParagraph"/>
              <w:spacing w:line="289" w:lineRule="exact"/>
              <w:ind w:left="110"/>
              <w:rPr>
                <w:rFonts w:ascii="Aptos" w:hAnsi="Aptos"/>
                <w:b/>
                <w:lang w:val="nb-NO"/>
              </w:rPr>
            </w:pPr>
            <w:r w:rsidRPr="005A112D">
              <w:rPr>
                <w:rFonts w:ascii="Aptos" w:hAnsi="Aptos"/>
                <w:b/>
                <w:spacing w:val="-5"/>
                <w:w w:val="105"/>
                <w:lang w:val="nb-NO"/>
              </w:rPr>
              <w:t>4.1</w:t>
            </w:r>
          </w:p>
        </w:tc>
        <w:tc>
          <w:tcPr>
            <w:tcW w:w="766" w:type="dxa"/>
            <w:shd w:val="clear" w:color="auto" w:fill="E1E1CC"/>
          </w:tcPr>
          <w:p w14:paraId="717105DD" w14:textId="77777777" w:rsidR="009E1099" w:rsidRPr="005A112D" w:rsidRDefault="009E1099">
            <w:pPr>
              <w:pStyle w:val="TableParagraph"/>
              <w:rPr>
                <w:rFonts w:ascii="Aptos" w:hAnsi="Aptos"/>
                <w:lang w:val="nb-NO"/>
              </w:rPr>
            </w:pPr>
          </w:p>
        </w:tc>
        <w:tc>
          <w:tcPr>
            <w:tcW w:w="4728" w:type="dxa"/>
            <w:shd w:val="clear" w:color="auto" w:fill="E1E1CC"/>
          </w:tcPr>
          <w:p w14:paraId="17FAE4DA" w14:textId="77777777" w:rsidR="009E1099" w:rsidRPr="005A112D" w:rsidRDefault="009E1099">
            <w:pPr>
              <w:pStyle w:val="TableParagraph"/>
              <w:spacing w:line="289" w:lineRule="exact"/>
              <w:ind w:left="108"/>
              <w:rPr>
                <w:rFonts w:ascii="Aptos" w:hAnsi="Aptos"/>
                <w:b/>
                <w:lang w:val="nb-NO"/>
              </w:rPr>
            </w:pPr>
            <w:r w:rsidRPr="005A112D">
              <w:rPr>
                <w:rFonts w:ascii="Aptos" w:hAnsi="Aptos"/>
                <w:b/>
                <w:spacing w:val="2"/>
                <w:lang w:val="nb-NO"/>
              </w:rPr>
              <w:t>Håndtering</w:t>
            </w:r>
            <w:r w:rsidRPr="005A112D">
              <w:rPr>
                <w:rFonts w:ascii="Aptos" w:hAnsi="Aptos"/>
                <w:b/>
                <w:spacing w:val="35"/>
                <w:lang w:val="nb-NO"/>
              </w:rPr>
              <w:t xml:space="preserve"> </w:t>
            </w:r>
            <w:r w:rsidRPr="005A112D">
              <w:rPr>
                <w:rFonts w:ascii="Aptos" w:hAnsi="Aptos"/>
                <w:b/>
                <w:spacing w:val="2"/>
                <w:lang w:val="nb-NO"/>
              </w:rPr>
              <w:t>av</w:t>
            </w:r>
            <w:r w:rsidRPr="005A112D">
              <w:rPr>
                <w:rFonts w:ascii="Aptos" w:hAnsi="Aptos"/>
                <w:b/>
                <w:spacing w:val="36"/>
                <w:lang w:val="nb-NO"/>
              </w:rPr>
              <w:t xml:space="preserve"> </w:t>
            </w:r>
            <w:r w:rsidRPr="005A112D">
              <w:rPr>
                <w:rFonts w:ascii="Aptos" w:hAnsi="Aptos"/>
                <w:b/>
                <w:spacing w:val="-2"/>
                <w:lang w:val="nb-NO"/>
              </w:rPr>
              <w:t>abonnement</w:t>
            </w:r>
          </w:p>
        </w:tc>
        <w:tc>
          <w:tcPr>
            <w:tcW w:w="762" w:type="dxa"/>
            <w:shd w:val="clear" w:color="auto" w:fill="E1E1CC"/>
          </w:tcPr>
          <w:p w14:paraId="0F2A3286" w14:textId="77777777" w:rsidR="009E1099" w:rsidRPr="005A112D" w:rsidRDefault="009E1099">
            <w:pPr>
              <w:pStyle w:val="TableParagraph"/>
              <w:rPr>
                <w:rFonts w:ascii="Aptos" w:hAnsi="Aptos"/>
                <w:lang w:val="nb-NO"/>
              </w:rPr>
            </w:pPr>
          </w:p>
        </w:tc>
        <w:tc>
          <w:tcPr>
            <w:tcW w:w="646" w:type="dxa"/>
            <w:shd w:val="clear" w:color="auto" w:fill="E1E1CC"/>
          </w:tcPr>
          <w:p w14:paraId="60E1026A" w14:textId="77777777" w:rsidR="009E1099" w:rsidRPr="005A112D" w:rsidRDefault="009E1099">
            <w:pPr>
              <w:pStyle w:val="TableParagraph"/>
              <w:rPr>
                <w:rFonts w:ascii="Aptos" w:hAnsi="Aptos"/>
                <w:lang w:val="nb-NO"/>
              </w:rPr>
            </w:pPr>
          </w:p>
        </w:tc>
        <w:tc>
          <w:tcPr>
            <w:tcW w:w="2477" w:type="dxa"/>
            <w:shd w:val="clear" w:color="auto" w:fill="E1E1CC"/>
          </w:tcPr>
          <w:p w14:paraId="33267E24" w14:textId="77777777" w:rsidR="009E1099" w:rsidRPr="005A112D" w:rsidRDefault="009E1099">
            <w:pPr>
              <w:pStyle w:val="TableParagraph"/>
              <w:rPr>
                <w:rFonts w:ascii="Aptos" w:hAnsi="Aptos"/>
                <w:lang w:val="nb-NO"/>
              </w:rPr>
            </w:pPr>
          </w:p>
        </w:tc>
      </w:tr>
      <w:tr w:rsidR="009E1099" w:rsidRPr="005A112D" w14:paraId="3FA9DEF2" w14:textId="77777777" w:rsidTr="00104E2E">
        <w:trPr>
          <w:trHeight w:val="1462"/>
        </w:trPr>
        <w:tc>
          <w:tcPr>
            <w:tcW w:w="761" w:type="dxa"/>
          </w:tcPr>
          <w:p w14:paraId="3A693262" w14:textId="77777777" w:rsidR="009E1099" w:rsidRPr="005A112D" w:rsidRDefault="009E1099">
            <w:pPr>
              <w:pStyle w:val="TableParagraph"/>
              <w:spacing w:line="289" w:lineRule="exact"/>
              <w:ind w:left="110"/>
              <w:rPr>
                <w:rFonts w:ascii="Aptos" w:hAnsi="Aptos"/>
                <w:lang w:val="nb-NO"/>
              </w:rPr>
            </w:pPr>
            <w:r w:rsidRPr="005A112D">
              <w:rPr>
                <w:rFonts w:ascii="Aptos" w:hAnsi="Aptos"/>
                <w:spacing w:val="-4"/>
                <w:w w:val="110"/>
                <w:lang w:val="nb-NO"/>
              </w:rPr>
              <w:t>4.1.1</w:t>
            </w:r>
          </w:p>
        </w:tc>
        <w:tc>
          <w:tcPr>
            <w:tcW w:w="766" w:type="dxa"/>
          </w:tcPr>
          <w:p w14:paraId="70BEA86C" w14:textId="77777777" w:rsidR="009E1099" w:rsidRPr="005A112D" w:rsidRDefault="009E1099">
            <w:pPr>
              <w:pStyle w:val="TableParagraph"/>
              <w:spacing w:line="289" w:lineRule="exact"/>
              <w:ind w:left="159"/>
              <w:rPr>
                <w:rFonts w:ascii="Aptos" w:hAnsi="Aptos"/>
                <w:lang w:val="nb-NO"/>
              </w:rPr>
            </w:pPr>
            <w:r w:rsidRPr="005A112D">
              <w:rPr>
                <w:rFonts w:ascii="Aptos" w:hAnsi="Aptos"/>
                <w:spacing w:val="-10"/>
                <w:w w:val="110"/>
                <w:lang w:val="nb-NO"/>
              </w:rPr>
              <w:t>B</w:t>
            </w:r>
          </w:p>
        </w:tc>
        <w:tc>
          <w:tcPr>
            <w:tcW w:w="4728" w:type="dxa"/>
          </w:tcPr>
          <w:p w14:paraId="69EA0FBE" w14:textId="01F529F9" w:rsidR="009E1099" w:rsidRPr="005A112D" w:rsidRDefault="001053C0" w:rsidP="00104E2E">
            <w:pPr>
              <w:pStyle w:val="TableParagraph"/>
              <w:ind w:left="108"/>
              <w:rPr>
                <w:rFonts w:ascii="Aptos" w:hAnsi="Aptos"/>
                <w:lang w:val="nb-NO"/>
              </w:rPr>
            </w:pPr>
            <w:r w:rsidRPr="001053C0">
              <w:rPr>
                <w:rFonts w:ascii="Aptos" w:hAnsi="Aptos"/>
                <w:w w:val="105"/>
                <w:lang w:val="nb-NO"/>
              </w:rPr>
              <w:t xml:space="preserve">Leverandøren bør kunne levere samtlige tidsskrifttitler som oppdragsgiver per i dag abonnerer på, jf. bilag </w:t>
            </w:r>
            <w:r w:rsidR="00104E2E">
              <w:rPr>
                <w:rFonts w:ascii="Aptos" w:hAnsi="Aptos"/>
                <w:w w:val="105"/>
                <w:lang w:val="nb-NO"/>
              </w:rPr>
              <w:t>7</w:t>
            </w:r>
            <w:r w:rsidRPr="001053C0">
              <w:rPr>
                <w:rFonts w:ascii="Aptos" w:hAnsi="Aptos"/>
                <w:w w:val="105"/>
                <w:lang w:val="nb-NO"/>
              </w:rPr>
              <w:t xml:space="preserve">a – </w:t>
            </w:r>
            <w:r w:rsidR="00104E2E">
              <w:rPr>
                <w:rFonts w:ascii="Aptos" w:hAnsi="Aptos"/>
                <w:w w:val="105"/>
                <w:lang w:val="nb-NO"/>
              </w:rPr>
              <w:t>Prisskjema</w:t>
            </w:r>
            <w:r w:rsidRPr="001053C0">
              <w:rPr>
                <w:rFonts w:ascii="Aptos" w:hAnsi="Aptos"/>
                <w:w w:val="105"/>
                <w:lang w:val="nb-NO"/>
              </w:rPr>
              <w:t>.</w:t>
            </w:r>
          </w:p>
        </w:tc>
        <w:tc>
          <w:tcPr>
            <w:tcW w:w="762" w:type="dxa"/>
          </w:tcPr>
          <w:p w14:paraId="536AD6DF" w14:textId="77777777" w:rsidR="009E1099" w:rsidRPr="005A112D" w:rsidRDefault="009E1099">
            <w:pPr>
              <w:pStyle w:val="TableParagraph"/>
              <w:rPr>
                <w:rFonts w:ascii="Aptos" w:hAnsi="Aptos"/>
                <w:lang w:val="nb-NO"/>
              </w:rPr>
            </w:pPr>
          </w:p>
        </w:tc>
        <w:tc>
          <w:tcPr>
            <w:tcW w:w="646" w:type="dxa"/>
          </w:tcPr>
          <w:p w14:paraId="44C2039A" w14:textId="77777777" w:rsidR="009E1099" w:rsidRPr="005A112D" w:rsidRDefault="009E1099">
            <w:pPr>
              <w:pStyle w:val="TableParagraph"/>
              <w:rPr>
                <w:rFonts w:ascii="Aptos" w:hAnsi="Aptos"/>
                <w:lang w:val="nb-NO"/>
              </w:rPr>
            </w:pPr>
          </w:p>
        </w:tc>
        <w:tc>
          <w:tcPr>
            <w:tcW w:w="2477" w:type="dxa"/>
          </w:tcPr>
          <w:p w14:paraId="6210F592" w14:textId="5984107D" w:rsidR="009E1099" w:rsidRPr="005A112D" w:rsidRDefault="00907180">
            <w:pPr>
              <w:pStyle w:val="TableParagraph"/>
              <w:rPr>
                <w:rFonts w:ascii="Aptos" w:hAnsi="Aptos"/>
                <w:lang w:val="nb-NO"/>
              </w:rPr>
            </w:pPr>
            <w:r w:rsidRPr="00907180">
              <w:rPr>
                <w:rFonts w:ascii="Aptos" w:hAnsi="Aptos"/>
                <w:lang w:val="nb-NO"/>
              </w:rPr>
              <w:t>Beskrivelse i tilbudet som viser i hvilken grad porteføljen kan leveres. Liste over eventuelle titler som ikke kan leveres</w:t>
            </w:r>
            <w:r w:rsidR="00104E2E">
              <w:rPr>
                <w:rFonts w:ascii="Aptos" w:hAnsi="Aptos"/>
                <w:lang w:val="nb-NO"/>
              </w:rPr>
              <w:t>.</w:t>
            </w:r>
          </w:p>
        </w:tc>
      </w:tr>
      <w:tr w:rsidR="009E1099" w:rsidRPr="005A112D" w14:paraId="701E50EB" w14:textId="77777777" w:rsidTr="00B20B1D">
        <w:trPr>
          <w:trHeight w:val="1930"/>
        </w:trPr>
        <w:tc>
          <w:tcPr>
            <w:tcW w:w="761" w:type="dxa"/>
          </w:tcPr>
          <w:p w14:paraId="72DABBE2" w14:textId="20EC1396" w:rsidR="009E1099" w:rsidRPr="005A112D" w:rsidRDefault="00E30AD8">
            <w:pPr>
              <w:pStyle w:val="TableParagraph"/>
              <w:rPr>
                <w:rFonts w:ascii="Aptos" w:hAnsi="Aptos"/>
                <w:lang w:val="nb-NO"/>
              </w:rPr>
            </w:pPr>
            <w:r>
              <w:rPr>
                <w:rFonts w:ascii="Aptos" w:hAnsi="Aptos"/>
                <w:lang w:val="nb-NO"/>
              </w:rPr>
              <w:t>4.1.2</w:t>
            </w:r>
          </w:p>
        </w:tc>
        <w:tc>
          <w:tcPr>
            <w:tcW w:w="766" w:type="dxa"/>
          </w:tcPr>
          <w:p w14:paraId="4C66C25D"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w w:val="110"/>
                <w:lang w:val="nb-NO"/>
              </w:rPr>
              <w:t>B</w:t>
            </w:r>
          </w:p>
        </w:tc>
        <w:tc>
          <w:tcPr>
            <w:tcW w:w="4728" w:type="dxa"/>
          </w:tcPr>
          <w:p w14:paraId="05527D1C" w14:textId="75BD06CC" w:rsidR="00BB09CE" w:rsidRPr="00BB09CE" w:rsidRDefault="00BB09CE" w:rsidP="00BB09CE">
            <w:pPr>
              <w:pStyle w:val="TableParagraph"/>
              <w:ind w:left="108"/>
              <w:rPr>
                <w:rFonts w:ascii="Aptos" w:hAnsi="Aptos"/>
                <w:spacing w:val="2"/>
                <w:lang w:val="nb-NO"/>
              </w:rPr>
            </w:pPr>
            <w:r w:rsidRPr="00BB09CE">
              <w:rPr>
                <w:rFonts w:ascii="Aptos" w:hAnsi="Aptos"/>
                <w:spacing w:val="2"/>
                <w:lang w:val="nb-NO"/>
              </w:rPr>
              <w:t>Leverandøren bør ha en dokumentert arkiveringspolitikk (</w:t>
            </w:r>
            <w:proofErr w:type="spellStart"/>
            <w:r w:rsidRPr="00BB09CE">
              <w:rPr>
                <w:rFonts w:ascii="Aptos" w:hAnsi="Aptos"/>
                <w:spacing w:val="2"/>
                <w:lang w:val="nb-NO"/>
              </w:rPr>
              <w:t>perpetual</w:t>
            </w:r>
            <w:proofErr w:type="spellEnd"/>
            <w:r w:rsidRPr="00BB09CE">
              <w:rPr>
                <w:rFonts w:ascii="Aptos" w:hAnsi="Aptos"/>
                <w:spacing w:val="2"/>
                <w:lang w:val="nb-NO"/>
              </w:rPr>
              <w:t xml:space="preserve"> </w:t>
            </w:r>
            <w:proofErr w:type="spellStart"/>
            <w:r w:rsidRPr="00BB09CE">
              <w:rPr>
                <w:rFonts w:ascii="Aptos" w:hAnsi="Aptos"/>
                <w:spacing w:val="2"/>
                <w:lang w:val="nb-NO"/>
              </w:rPr>
              <w:t>access</w:t>
            </w:r>
            <w:proofErr w:type="spellEnd"/>
            <w:r w:rsidRPr="00BB09CE">
              <w:rPr>
                <w:rFonts w:ascii="Aptos" w:hAnsi="Aptos"/>
                <w:spacing w:val="2"/>
                <w:lang w:val="nb-NO"/>
              </w:rPr>
              <w:t>) som skal legges til grunn for kontrakten.</w:t>
            </w:r>
            <w:r>
              <w:rPr>
                <w:rFonts w:ascii="Aptos" w:hAnsi="Aptos"/>
                <w:spacing w:val="2"/>
                <w:lang w:val="nb-NO"/>
              </w:rPr>
              <w:br/>
            </w:r>
          </w:p>
          <w:p w14:paraId="48965505" w14:textId="6FBAB7B1" w:rsidR="00BB09CE" w:rsidRPr="00BB09CE" w:rsidRDefault="00BB09CE" w:rsidP="00BB09CE">
            <w:pPr>
              <w:pStyle w:val="TableParagraph"/>
              <w:ind w:left="108"/>
              <w:rPr>
                <w:rFonts w:ascii="Aptos" w:hAnsi="Aptos"/>
                <w:spacing w:val="2"/>
                <w:lang w:val="nb-NO"/>
              </w:rPr>
            </w:pPr>
            <w:r w:rsidRPr="00BB09CE">
              <w:rPr>
                <w:rFonts w:ascii="Aptos" w:hAnsi="Aptos"/>
                <w:spacing w:val="2"/>
                <w:lang w:val="nb-NO"/>
              </w:rPr>
              <w:t>Leverandøren bør garantere at oppdragsgiver har tilgang til tidsskriftenes innhold for alle årganger og perioder det er betalt for, også etter at abonnement er avsluttet, og beskrive eventuell teknisk løsning, omfang og begrensninger.</w:t>
            </w:r>
            <w:r>
              <w:rPr>
                <w:rFonts w:ascii="Aptos" w:hAnsi="Aptos"/>
                <w:spacing w:val="2"/>
                <w:lang w:val="nb-NO"/>
              </w:rPr>
              <w:br/>
            </w:r>
          </w:p>
          <w:p w14:paraId="392DC9B5" w14:textId="4A4873FA" w:rsidR="00765F8D" w:rsidRPr="005A112D" w:rsidRDefault="00BB09CE" w:rsidP="00BB09CE">
            <w:pPr>
              <w:pStyle w:val="TableParagraph"/>
              <w:spacing w:before="5"/>
              <w:ind w:left="108" w:right="74"/>
              <w:rPr>
                <w:rFonts w:ascii="Aptos" w:hAnsi="Aptos"/>
                <w:lang w:val="nb-NO"/>
              </w:rPr>
            </w:pPr>
            <w:r w:rsidRPr="00BB09CE">
              <w:rPr>
                <w:rFonts w:ascii="Aptos" w:hAnsi="Aptos"/>
                <w:spacing w:val="2"/>
                <w:lang w:val="nb-NO"/>
              </w:rPr>
              <w:t>Leverandøren bør ha et system som gir oppdragsgiver oversikt over egen abonnementshistorikk og som gjør det mulig å ta ut og/eller eksportere denne oversikten uavhengig av leverandørens administrasjonsverktøy.</w:t>
            </w:r>
          </w:p>
        </w:tc>
        <w:tc>
          <w:tcPr>
            <w:tcW w:w="762" w:type="dxa"/>
          </w:tcPr>
          <w:p w14:paraId="2C9FFD3F" w14:textId="77777777" w:rsidR="009E1099" w:rsidRPr="005A112D" w:rsidRDefault="009E1099">
            <w:pPr>
              <w:pStyle w:val="TableParagraph"/>
              <w:rPr>
                <w:rFonts w:ascii="Aptos" w:hAnsi="Aptos"/>
                <w:lang w:val="nb-NO"/>
              </w:rPr>
            </w:pPr>
          </w:p>
        </w:tc>
        <w:tc>
          <w:tcPr>
            <w:tcW w:w="646" w:type="dxa"/>
          </w:tcPr>
          <w:p w14:paraId="10C32139" w14:textId="77777777" w:rsidR="009E1099" w:rsidRPr="005A112D" w:rsidRDefault="009E1099">
            <w:pPr>
              <w:pStyle w:val="TableParagraph"/>
              <w:rPr>
                <w:rFonts w:ascii="Aptos" w:hAnsi="Aptos"/>
                <w:lang w:val="nb-NO"/>
              </w:rPr>
            </w:pPr>
          </w:p>
        </w:tc>
        <w:tc>
          <w:tcPr>
            <w:tcW w:w="2477" w:type="dxa"/>
          </w:tcPr>
          <w:p w14:paraId="28DE3830" w14:textId="6B8A5E61" w:rsidR="00BF3D6B" w:rsidRPr="005A112D" w:rsidRDefault="004D246E" w:rsidP="00BA4AED">
            <w:pPr>
              <w:pStyle w:val="TableParagraph"/>
              <w:rPr>
                <w:rFonts w:ascii="Aptos" w:hAnsi="Aptos"/>
                <w:lang w:val="nb-NO"/>
              </w:rPr>
            </w:pPr>
            <w:r w:rsidRPr="004D246E">
              <w:rPr>
                <w:rFonts w:ascii="Aptos" w:hAnsi="Aptos"/>
                <w:lang w:val="nb-NO"/>
              </w:rPr>
              <w:t>Kort beskrivelse av arkiveringspolitikken (</w:t>
            </w:r>
            <w:proofErr w:type="spellStart"/>
            <w:r w:rsidRPr="004D246E">
              <w:rPr>
                <w:rFonts w:ascii="Aptos" w:hAnsi="Aptos"/>
                <w:lang w:val="nb-NO"/>
              </w:rPr>
              <w:t>perpetual</w:t>
            </w:r>
            <w:proofErr w:type="spellEnd"/>
            <w:r w:rsidRPr="004D246E">
              <w:rPr>
                <w:rFonts w:ascii="Aptos" w:hAnsi="Aptos"/>
                <w:lang w:val="nb-NO"/>
              </w:rPr>
              <w:t xml:space="preserve"> </w:t>
            </w:r>
            <w:proofErr w:type="spellStart"/>
            <w:r w:rsidRPr="004D246E">
              <w:rPr>
                <w:rFonts w:ascii="Aptos" w:hAnsi="Aptos"/>
                <w:lang w:val="nb-NO"/>
              </w:rPr>
              <w:t>access</w:t>
            </w:r>
            <w:proofErr w:type="spellEnd"/>
            <w:r w:rsidRPr="004D246E">
              <w:rPr>
                <w:rFonts w:ascii="Aptos" w:hAnsi="Aptos"/>
                <w:lang w:val="nb-NO"/>
              </w:rPr>
              <w:t>), inkludert hvordan tilgang til betalte årganger sikres over tid, samt beskrivelse av hvordan oppdragsgiver får oversikt over og kan eksportere egen abonnementshistorikk. Eventuell henvisning til policy</w:t>
            </w:r>
            <w:r w:rsidRPr="004D246E">
              <w:rPr>
                <w:rFonts w:ascii="Cambria Math" w:hAnsi="Cambria Math" w:cs="Cambria Math"/>
                <w:lang w:val="nb-NO"/>
              </w:rPr>
              <w:t>‑</w:t>
            </w:r>
            <w:r w:rsidRPr="004D246E">
              <w:rPr>
                <w:rFonts w:ascii="Aptos" w:hAnsi="Aptos"/>
                <w:lang w:val="nb-NO"/>
              </w:rPr>
              <w:t>dokument eller systembeskrivelse.</w:t>
            </w:r>
          </w:p>
        </w:tc>
      </w:tr>
      <w:tr w:rsidR="009E1099" w:rsidRPr="005A112D" w14:paraId="61F6FFF9" w14:textId="77777777" w:rsidTr="00B20B1D">
        <w:trPr>
          <w:trHeight w:val="1490"/>
        </w:trPr>
        <w:tc>
          <w:tcPr>
            <w:tcW w:w="761" w:type="dxa"/>
          </w:tcPr>
          <w:p w14:paraId="56132C26" w14:textId="466230EC" w:rsidR="009E1099" w:rsidRPr="005A112D" w:rsidRDefault="00E30AD8">
            <w:pPr>
              <w:pStyle w:val="TableParagraph"/>
              <w:rPr>
                <w:rFonts w:ascii="Aptos" w:hAnsi="Aptos"/>
                <w:lang w:val="nb-NO"/>
              </w:rPr>
            </w:pPr>
            <w:r w:rsidRPr="00BA3EE8">
              <w:rPr>
                <w:rFonts w:ascii="Aptos" w:hAnsi="Aptos"/>
                <w:lang w:val="nb-NO"/>
              </w:rPr>
              <w:t>4.1.3</w:t>
            </w:r>
          </w:p>
        </w:tc>
        <w:tc>
          <w:tcPr>
            <w:tcW w:w="766" w:type="dxa"/>
          </w:tcPr>
          <w:p w14:paraId="3891937C" w14:textId="3FFB9ECF" w:rsidR="009E1099" w:rsidRPr="005A112D" w:rsidRDefault="00E30AD8">
            <w:pPr>
              <w:pStyle w:val="TableParagraph"/>
              <w:rPr>
                <w:rFonts w:ascii="Aptos" w:hAnsi="Aptos"/>
                <w:lang w:val="nb-NO"/>
              </w:rPr>
            </w:pPr>
            <w:r>
              <w:rPr>
                <w:rFonts w:ascii="Aptos" w:hAnsi="Aptos"/>
                <w:lang w:val="nb-NO"/>
              </w:rPr>
              <w:t>A</w:t>
            </w:r>
          </w:p>
        </w:tc>
        <w:tc>
          <w:tcPr>
            <w:tcW w:w="4728" w:type="dxa"/>
          </w:tcPr>
          <w:p w14:paraId="09FA9CC1" w14:textId="6C6C82A7" w:rsidR="009D157D" w:rsidRPr="009D157D" w:rsidRDefault="00CB18C3" w:rsidP="009D157D">
            <w:pPr>
              <w:pStyle w:val="TableParagraph"/>
              <w:ind w:left="108" w:right="167"/>
              <w:rPr>
                <w:rFonts w:ascii="Aptos" w:hAnsi="Aptos"/>
                <w:w w:val="105"/>
                <w:lang w:val="nb-NO"/>
              </w:rPr>
            </w:pPr>
            <w:r>
              <w:rPr>
                <w:rFonts w:ascii="Aptos" w:hAnsi="Aptos"/>
                <w:w w:val="105"/>
                <w:lang w:val="nb-NO"/>
              </w:rPr>
              <w:t>T</w:t>
            </w:r>
            <w:r w:rsidR="009D157D" w:rsidRPr="009D157D">
              <w:rPr>
                <w:rFonts w:ascii="Aptos" w:hAnsi="Aptos"/>
                <w:w w:val="105"/>
                <w:lang w:val="nb-NO"/>
              </w:rPr>
              <w:t>ilgang til arkivinnhold skal sikres i og etter kontraktsperioden, herunder:</w:t>
            </w:r>
          </w:p>
          <w:p w14:paraId="6E5C4631" w14:textId="77777777" w:rsidR="009D157D" w:rsidRPr="009D157D" w:rsidRDefault="009D157D" w:rsidP="009D157D">
            <w:pPr>
              <w:pStyle w:val="TableParagraph"/>
              <w:ind w:left="108" w:right="167"/>
              <w:rPr>
                <w:rFonts w:ascii="Aptos" w:hAnsi="Aptos"/>
                <w:w w:val="105"/>
                <w:lang w:val="nb-NO"/>
              </w:rPr>
            </w:pPr>
            <w:r w:rsidRPr="009D157D">
              <w:rPr>
                <w:rFonts w:ascii="Aptos" w:hAnsi="Aptos"/>
                <w:w w:val="105"/>
                <w:lang w:val="nb-NO"/>
              </w:rPr>
              <w:t xml:space="preserve">a) teknisk løsning for arkivtilgang (f.eks. via forlagsplattform, </w:t>
            </w:r>
            <w:proofErr w:type="gramStart"/>
            <w:r w:rsidRPr="009D157D">
              <w:rPr>
                <w:rFonts w:ascii="Aptos" w:hAnsi="Aptos"/>
                <w:w w:val="105"/>
                <w:lang w:val="nb-NO"/>
              </w:rPr>
              <w:t>tredjepartsarkiv,</w:t>
            </w:r>
            <w:proofErr w:type="gramEnd"/>
            <w:r w:rsidRPr="009D157D">
              <w:rPr>
                <w:rFonts w:ascii="Aptos" w:hAnsi="Aptos"/>
                <w:w w:val="105"/>
                <w:lang w:val="nb-NO"/>
              </w:rPr>
              <w:t xml:space="preserve"> eget grensesnitt)</w:t>
            </w:r>
          </w:p>
          <w:p w14:paraId="64FDBAD6" w14:textId="77777777" w:rsidR="009D157D" w:rsidRPr="009D157D" w:rsidRDefault="009D157D" w:rsidP="009D157D">
            <w:pPr>
              <w:pStyle w:val="TableParagraph"/>
              <w:ind w:left="108" w:right="167"/>
              <w:rPr>
                <w:rFonts w:ascii="Aptos" w:hAnsi="Aptos"/>
                <w:w w:val="105"/>
                <w:lang w:val="nb-NO"/>
              </w:rPr>
            </w:pPr>
            <w:r w:rsidRPr="009D157D">
              <w:rPr>
                <w:rFonts w:ascii="Aptos" w:hAnsi="Aptos"/>
                <w:w w:val="105"/>
                <w:lang w:val="nb-NO"/>
              </w:rPr>
              <w:t>b) hvilke årganger/volumer og formater som omfattes</w:t>
            </w:r>
          </w:p>
          <w:p w14:paraId="74F59974" w14:textId="77777777" w:rsidR="009D157D" w:rsidRDefault="009D157D" w:rsidP="009D157D">
            <w:pPr>
              <w:pStyle w:val="TableParagraph"/>
              <w:ind w:left="108" w:right="167"/>
              <w:rPr>
                <w:rFonts w:ascii="Aptos" w:hAnsi="Aptos"/>
                <w:w w:val="105"/>
                <w:lang w:val="nb-NO"/>
              </w:rPr>
            </w:pPr>
            <w:r w:rsidRPr="009D157D">
              <w:rPr>
                <w:rFonts w:ascii="Aptos" w:hAnsi="Aptos"/>
                <w:w w:val="105"/>
                <w:lang w:val="nb-NO"/>
              </w:rPr>
              <w:t>c) eventuelle begrensninger og kostnader knyttet til arkivtilgang.</w:t>
            </w:r>
          </w:p>
          <w:p w14:paraId="3244A4BE" w14:textId="77777777" w:rsidR="006B0C19" w:rsidRPr="009D157D" w:rsidRDefault="006B0C19" w:rsidP="009D157D">
            <w:pPr>
              <w:pStyle w:val="TableParagraph"/>
              <w:ind w:left="108" w:right="167"/>
              <w:rPr>
                <w:rFonts w:ascii="Aptos" w:hAnsi="Aptos"/>
                <w:w w:val="105"/>
                <w:lang w:val="nb-NO"/>
              </w:rPr>
            </w:pPr>
          </w:p>
          <w:p w14:paraId="4CE14889" w14:textId="77777777" w:rsidR="009E1099" w:rsidRDefault="009D157D" w:rsidP="009D157D">
            <w:pPr>
              <w:pStyle w:val="TableParagraph"/>
              <w:spacing w:line="264" w:lineRule="auto"/>
              <w:ind w:left="108" w:right="167"/>
              <w:rPr>
                <w:rFonts w:ascii="Aptos" w:hAnsi="Aptos"/>
                <w:w w:val="105"/>
                <w:lang w:val="nb-NO"/>
              </w:rPr>
            </w:pPr>
            <w:r w:rsidRPr="009D157D">
              <w:rPr>
                <w:rFonts w:ascii="Aptos" w:hAnsi="Aptos"/>
                <w:w w:val="105"/>
                <w:lang w:val="nb-NO"/>
              </w:rPr>
              <w:t>Denne redegjørelsen skal inngå som del av kontrakten.</w:t>
            </w:r>
          </w:p>
          <w:p w14:paraId="43D3C22E" w14:textId="38DD7A4F" w:rsidR="00230C3B" w:rsidRPr="005A112D" w:rsidRDefault="00230C3B" w:rsidP="009D157D">
            <w:pPr>
              <w:pStyle w:val="TableParagraph"/>
              <w:spacing w:line="264" w:lineRule="auto"/>
              <w:ind w:left="108" w:right="167"/>
              <w:rPr>
                <w:rFonts w:ascii="Aptos" w:hAnsi="Aptos"/>
                <w:lang w:val="nb-NO"/>
              </w:rPr>
            </w:pPr>
          </w:p>
        </w:tc>
        <w:tc>
          <w:tcPr>
            <w:tcW w:w="762" w:type="dxa"/>
          </w:tcPr>
          <w:p w14:paraId="2DCD3927" w14:textId="77777777" w:rsidR="009E1099" w:rsidRPr="005A112D" w:rsidRDefault="009E1099">
            <w:pPr>
              <w:pStyle w:val="TableParagraph"/>
              <w:rPr>
                <w:rFonts w:ascii="Aptos" w:hAnsi="Aptos"/>
                <w:lang w:val="nb-NO"/>
              </w:rPr>
            </w:pPr>
          </w:p>
        </w:tc>
        <w:tc>
          <w:tcPr>
            <w:tcW w:w="646" w:type="dxa"/>
          </w:tcPr>
          <w:p w14:paraId="351649DC" w14:textId="77777777" w:rsidR="009E1099" w:rsidRPr="005A112D" w:rsidRDefault="009E1099">
            <w:pPr>
              <w:pStyle w:val="TableParagraph"/>
              <w:rPr>
                <w:rFonts w:ascii="Aptos" w:hAnsi="Aptos"/>
                <w:lang w:val="nb-NO"/>
              </w:rPr>
            </w:pPr>
          </w:p>
        </w:tc>
        <w:tc>
          <w:tcPr>
            <w:tcW w:w="2477" w:type="dxa"/>
          </w:tcPr>
          <w:p w14:paraId="331C5BB5" w14:textId="173ED4E5" w:rsidR="009E1099" w:rsidRPr="005A112D" w:rsidRDefault="00401CA3">
            <w:pPr>
              <w:pStyle w:val="TableParagraph"/>
              <w:rPr>
                <w:rFonts w:ascii="Aptos" w:hAnsi="Aptos"/>
                <w:lang w:val="nb-NO"/>
              </w:rPr>
            </w:pPr>
            <w:r w:rsidRPr="00401CA3">
              <w:rPr>
                <w:rFonts w:ascii="Aptos" w:hAnsi="Aptos"/>
                <w:lang w:val="nb-NO"/>
              </w:rPr>
              <w:t>Beskrivelse i tilbudet av arkivløsning, omfang (årganger, formater), begrensninger og kostnader.</w:t>
            </w:r>
          </w:p>
        </w:tc>
      </w:tr>
      <w:tr w:rsidR="009E1099" w:rsidRPr="005A112D" w14:paraId="7C62D5CF" w14:textId="77777777" w:rsidTr="00B20B1D">
        <w:trPr>
          <w:trHeight w:val="845"/>
        </w:trPr>
        <w:tc>
          <w:tcPr>
            <w:tcW w:w="761" w:type="dxa"/>
          </w:tcPr>
          <w:p w14:paraId="5BC6EFC3" w14:textId="0A93780B" w:rsidR="009E1099" w:rsidRPr="005A112D" w:rsidRDefault="00E30AD8">
            <w:pPr>
              <w:pStyle w:val="TableParagraph"/>
              <w:rPr>
                <w:rFonts w:ascii="Aptos" w:hAnsi="Aptos"/>
                <w:lang w:val="nb-NO"/>
              </w:rPr>
            </w:pPr>
            <w:r w:rsidRPr="00BA3EE8">
              <w:rPr>
                <w:rFonts w:ascii="Aptos" w:hAnsi="Aptos"/>
                <w:lang w:val="nb-NO"/>
              </w:rPr>
              <w:t>4.1.4</w:t>
            </w:r>
          </w:p>
        </w:tc>
        <w:tc>
          <w:tcPr>
            <w:tcW w:w="766" w:type="dxa"/>
          </w:tcPr>
          <w:p w14:paraId="79E8F2CA"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0972AC68" w14:textId="77777777" w:rsidR="00C21AC0" w:rsidRDefault="00C21AC0" w:rsidP="00C21AC0">
            <w:pPr>
              <w:pStyle w:val="TableParagraph"/>
              <w:spacing w:line="261" w:lineRule="auto"/>
              <w:ind w:left="108" w:right="263"/>
              <w:rPr>
                <w:rFonts w:ascii="Aptos" w:hAnsi="Aptos"/>
                <w:w w:val="105"/>
                <w:lang w:val="nb-NO"/>
              </w:rPr>
            </w:pPr>
            <w:r w:rsidRPr="00C21AC0">
              <w:rPr>
                <w:rFonts w:ascii="Aptos" w:hAnsi="Aptos"/>
                <w:w w:val="105"/>
                <w:lang w:val="nb-NO"/>
              </w:rPr>
              <w:t>Leverandøren skal kunne håndtere og administrere lisensavtaler fra relevante forlag og utgivere på vegne av oppdragsgiver.</w:t>
            </w:r>
          </w:p>
          <w:p w14:paraId="1913E377" w14:textId="77777777" w:rsidR="006B0C19" w:rsidRPr="00C21AC0" w:rsidRDefault="006B0C19" w:rsidP="00C21AC0">
            <w:pPr>
              <w:pStyle w:val="TableParagraph"/>
              <w:spacing w:line="261" w:lineRule="auto"/>
              <w:ind w:left="108" w:right="263"/>
              <w:rPr>
                <w:rFonts w:ascii="Aptos" w:hAnsi="Aptos"/>
                <w:w w:val="105"/>
                <w:lang w:val="nb-NO"/>
              </w:rPr>
            </w:pPr>
          </w:p>
          <w:p w14:paraId="78B71F3F" w14:textId="0F4CC017" w:rsidR="009E1099" w:rsidRPr="005A112D" w:rsidRDefault="00C21AC0" w:rsidP="00C21AC0">
            <w:pPr>
              <w:pStyle w:val="TableParagraph"/>
              <w:spacing w:line="261" w:lineRule="auto"/>
              <w:ind w:left="108" w:right="263"/>
              <w:rPr>
                <w:rFonts w:ascii="Aptos" w:hAnsi="Aptos"/>
                <w:lang w:val="nb-NO"/>
              </w:rPr>
            </w:pPr>
            <w:r w:rsidRPr="00C21AC0">
              <w:rPr>
                <w:rFonts w:ascii="Aptos" w:hAnsi="Aptos"/>
                <w:w w:val="105"/>
                <w:lang w:val="nb-NO"/>
              </w:rPr>
              <w:lastRenderedPageBreak/>
              <w:t>Leverandøren skal sikre at lisensvilkår som berører oppdragsgiver (bl.a. tilgangsbetingelser, bruksbegrensninger, fjernlån, tekst- og datautvinning der aktuelt) gjøres tilgjengelige for oppdragsgiver på en strukturert og etterprøvbar måte.</w:t>
            </w:r>
          </w:p>
        </w:tc>
        <w:tc>
          <w:tcPr>
            <w:tcW w:w="762" w:type="dxa"/>
          </w:tcPr>
          <w:p w14:paraId="2436BB6F" w14:textId="77777777" w:rsidR="009E1099" w:rsidRPr="005A112D" w:rsidRDefault="009E1099">
            <w:pPr>
              <w:pStyle w:val="TableParagraph"/>
              <w:rPr>
                <w:rFonts w:ascii="Aptos" w:hAnsi="Aptos"/>
                <w:lang w:val="nb-NO"/>
              </w:rPr>
            </w:pPr>
          </w:p>
        </w:tc>
        <w:tc>
          <w:tcPr>
            <w:tcW w:w="646" w:type="dxa"/>
          </w:tcPr>
          <w:p w14:paraId="62C15B6D" w14:textId="77777777" w:rsidR="009E1099" w:rsidRPr="005A112D" w:rsidRDefault="009E1099">
            <w:pPr>
              <w:pStyle w:val="TableParagraph"/>
              <w:rPr>
                <w:rFonts w:ascii="Aptos" w:hAnsi="Aptos"/>
                <w:lang w:val="nb-NO"/>
              </w:rPr>
            </w:pPr>
          </w:p>
        </w:tc>
        <w:tc>
          <w:tcPr>
            <w:tcW w:w="2477" w:type="dxa"/>
          </w:tcPr>
          <w:p w14:paraId="2EDD5717" w14:textId="77E53B38" w:rsidR="009E1099" w:rsidRPr="005A112D" w:rsidRDefault="00401CA3">
            <w:pPr>
              <w:pStyle w:val="TableParagraph"/>
              <w:rPr>
                <w:rFonts w:ascii="Aptos" w:hAnsi="Aptos"/>
                <w:lang w:val="nb-NO"/>
              </w:rPr>
            </w:pPr>
            <w:r w:rsidRPr="00401CA3">
              <w:rPr>
                <w:rFonts w:ascii="Aptos" w:hAnsi="Aptos"/>
                <w:lang w:val="nb-NO"/>
              </w:rPr>
              <w:t>Beskrivelse av hvordan lisenshåndtering gjennomføres, inkludert hvordan lisensvilkår gjøres tilgjengelige.</w:t>
            </w:r>
          </w:p>
        </w:tc>
      </w:tr>
      <w:tr w:rsidR="009E1099" w:rsidRPr="005A112D" w14:paraId="3E1CF5B1" w14:textId="77777777" w:rsidTr="00B20B1D">
        <w:trPr>
          <w:trHeight w:val="730"/>
        </w:trPr>
        <w:tc>
          <w:tcPr>
            <w:tcW w:w="761" w:type="dxa"/>
          </w:tcPr>
          <w:p w14:paraId="76B158D6" w14:textId="523DE630" w:rsidR="009E1099" w:rsidRPr="005A112D" w:rsidRDefault="00257740">
            <w:pPr>
              <w:pStyle w:val="TableParagraph"/>
              <w:rPr>
                <w:rFonts w:ascii="Aptos" w:hAnsi="Aptos"/>
                <w:lang w:val="nb-NO"/>
              </w:rPr>
            </w:pPr>
            <w:r>
              <w:rPr>
                <w:rFonts w:ascii="Aptos" w:hAnsi="Aptos"/>
                <w:lang w:val="nb-NO"/>
              </w:rPr>
              <w:t>4.1.5</w:t>
            </w:r>
          </w:p>
        </w:tc>
        <w:tc>
          <w:tcPr>
            <w:tcW w:w="766" w:type="dxa"/>
          </w:tcPr>
          <w:p w14:paraId="0CAA06A7" w14:textId="77777777" w:rsidR="009E1099" w:rsidRPr="005A112D" w:rsidRDefault="009E1099">
            <w:pPr>
              <w:pStyle w:val="TableParagraph"/>
              <w:spacing w:line="290" w:lineRule="exact"/>
              <w:ind w:left="109"/>
              <w:rPr>
                <w:rFonts w:ascii="Aptos" w:hAnsi="Aptos"/>
                <w:lang w:val="nb-NO"/>
              </w:rPr>
            </w:pPr>
            <w:r w:rsidRPr="005A112D">
              <w:rPr>
                <w:rFonts w:ascii="Aptos" w:hAnsi="Aptos"/>
                <w:spacing w:val="-10"/>
                <w:lang w:val="nb-NO"/>
              </w:rPr>
              <w:t>A</w:t>
            </w:r>
          </w:p>
        </w:tc>
        <w:tc>
          <w:tcPr>
            <w:tcW w:w="4728" w:type="dxa"/>
          </w:tcPr>
          <w:p w14:paraId="1E67B2FC" w14:textId="77777777" w:rsidR="000D1938" w:rsidRDefault="000D1938" w:rsidP="000D1938">
            <w:pPr>
              <w:pStyle w:val="TableParagraph"/>
              <w:spacing w:before="6" w:line="237" w:lineRule="auto"/>
              <w:ind w:left="108"/>
              <w:rPr>
                <w:rFonts w:ascii="Aptos" w:hAnsi="Aptos"/>
                <w:lang w:val="nb-NO"/>
              </w:rPr>
            </w:pPr>
            <w:r w:rsidRPr="000D1938">
              <w:rPr>
                <w:rFonts w:ascii="Aptos" w:hAnsi="Aptos"/>
                <w:lang w:val="nb-NO"/>
              </w:rPr>
              <w:t>Leverandøren skal sende skriftlig bekreftelse til oppdragsgiver så snart elektronisk tilgang til et abonnement er aktivert.</w:t>
            </w:r>
          </w:p>
          <w:p w14:paraId="3A728B1D" w14:textId="77777777" w:rsidR="006B0C19" w:rsidRPr="000D1938" w:rsidRDefault="006B0C19" w:rsidP="000D1938">
            <w:pPr>
              <w:pStyle w:val="TableParagraph"/>
              <w:spacing w:before="6" w:line="237" w:lineRule="auto"/>
              <w:ind w:left="108"/>
              <w:rPr>
                <w:rFonts w:ascii="Aptos" w:hAnsi="Aptos"/>
                <w:lang w:val="nb-NO"/>
              </w:rPr>
            </w:pPr>
          </w:p>
          <w:p w14:paraId="0B4A34A8" w14:textId="77777777" w:rsidR="000D1938" w:rsidRPr="000D1938" w:rsidRDefault="000D1938" w:rsidP="000D1938">
            <w:pPr>
              <w:pStyle w:val="TableParagraph"/>
              <w:spacing w:before="6" w:line="237" w:lineRule="auto"/>
              <w:ind w:left="108"/>
              <w:rPr>
                <w:rFonts w:ascii="Aptos" w:hAnsi="Aptos"/>
                <w:lang w:val="nb-NO"/>
              </w:rPr>
            </w:pPr>
            <w:r w:rsidRPr="000D1938">
              <w:rPr>
                <w:rFonts w:ascii="Aptos" w:hAnsi="Aptos"/>
                <w:lang w:val="nb-NO"/>
              </w:rPr>
              <w:t>Bekreftelsen skal som minimum inneholde:</w:t>
            </w:r>
          </w:p>
          <w:p w14:paraId="38D2D2F8" w14:textId="77777777" w:rsidR="000D1938" w:rsidRPr="000D1938" w:rsidRDefault="000D1938" w:rsidP="000D1938">
            <w:pPr>
              <w:pStyle w:val="TableParagraph"/>
              <w:spacing w:before="6" w:line="237" w:lineRule="auto"/>
              <w:ind w:left="108"/>
              <w:rPr>
                <w:rFonts w:ascii="Aptos" w:hAnsi="Aptos"/>
                <w:lang w:val="nb-NO"/>
              </w:rPr>
            </w:pPr>
            <w:r w:rsidRPr="000D1938">
              <w:rPr>
                <w:rFonts w:ascii="Aptos" w:hAnsi="Aptos"/>
                <w:lang w:val="nb-NO"/>
              </w:rPr>
              <w:t>a) tittel og ISSN</w:t>
            </w:r>
          </w:p>
          <w:p w14:paraId="0AF447F1" w14:textId="77777777" w:rsidR="000D1938" w:rsidRPr="000D1938" w:rsidRDefault="000D1938" w:rsidP="000D1938">
            <w:pPr>
              <w:pStyle w:val="TableParagraph"/>
              <w:spacing w:before="6" w:line="237" w:lineRule="auto"/>
              <w:ind w:left="108"/>
              <w:rPr>
                <w:rFonts w:ascii="Aptos" w:hAnsi="Aptos"/>
                <w:lang w:val="nb-NO"/>
              </w:rPr>
            </w:pPr>
            <w:r w:rsidRPr="000D1938">
              <w:rPr>
                <w:rFonts w:ascii="Aptos" w:hAnsi="Aptos"/>
                <w:lang w:val="nb-NO"/>
              </w:rPr>
              <w:t>b) plattform/URL</w:t>
            </w:r>
          </w:p>
          <w:p w14:paraId="5878A5D7" w14:textId="77777777" w:rsidR="000D1938" w:rsidRPr="000D1938" w:rsidRDefault="000D1938" w:rsidP="000D1938">
            <w:pPr>
              <w:pStyle w:val="TableParagraph"/>
              <w:spacing w:before="6" w:line="237" w:lineRule="auto"/>
              <w:ind w:left="108"/>
              <w:rPr>
                <w:rFonts w:ascii="Aptos" w:hAnsi="Aptos"/>
                <w:lang w:val="nb-NO"/>
              </w:rPr>
            </w:pPr>
            <w:r w:rsidRPr="000D1938">
              <w:rPr>
                <w:rFonts w:ascii="Aptos" w:hAnsi="Aptos"/>
                <w:lang w:val="nb-NO"/>
              </w:rPr>
              <w:t>c) hvilke IP-adresser/tilgangsmetode som er registrert</w:t>
            </w:r>
          </w:p>
          <w:p w14:paraId="0224B291" w14:textId="277F1946" w:rsidR="009E1099" w:rsidRPr="005A112D" w:rsidRDefault="000D1938" w:rsidP="000D1938">
            <w:pPr>
              <w:pStyle w:val="TableParagraph"/>
              <w:spacing w:before="2" w:line="221" w:lineRule="exact"/>
              <w:ind w:left="108"/>
              <w:rPr>
                <w:rFonts w:ascii="Aptos" w:hAnsi="Aptos"/>
                <w:lang w:val="nb-NO"/>
              </w:rPr>
            </w:pPr>
            <w:r w:rsidRPr="000D1938">
              <w:rPr>
                <w:rFonts w:ascii="Aptos" w:hAnsi="Aptos"/>
                <w:lang w:val="nb-NO"/>
              </w:rPr>
              <w:t>d) dato for aktivert tilgang.</w:t>
            </w:r>
          </w:p>
        </w:tc>
        <w:tc>
          <w:tcPr>
            <w:tcW w:w="762" w:type="dxa"/>
          </w:tcPr>
          <w:p w14:paraId="54E31E72" w14:textId="77777777" w:rsidR="009E1099" w:rsidRPr="005A112D" w:rsidRDefault="009E1099">
            <w:pPr>
              <w:pStyle w:val="TableParagraph"/>
              <w:rPr>
                <w:rFonts w:ascii="Aptos" w:hAnsi="Aptos"/>
                <w:lang w:val="nb-NO"/>
              </w:rPr>
            </w:pPr>
          </w:p>
        </w:tc>
        <w:tc>
          <w:tcPr>
            <w:tcW w:w="646" w:type="dxa"/>
          </w:tcPr>
          <w:p w14:paraId="2813D6FB" w14:textId="77777777" w:rsidR="009E1099" w:rsidRPr="005A112D" w:rsidRDefault="009E1099">
            <w:pPr>
              <w:pStyle w:val="TableParagraph"/>
              <w:rPr>
                <w:rFonts w:ascii="Aptos" w:hAnsi="Aptos"/>
                <w:lang w:val="nb-NO"/>
              </w:rPr>
            </w:pPr>
          </w:p>
        </w:tc>
        <w:tc>
          <w:tcPr>
            <w:tcW w:w="2477" w:type="dxa"/>
          </w:tcPr>
          <w:p w14:paraId="1C2B2451" w14:textId="05FEEF0B" w:rsidR="009E1099" w:rsidRPr="005A112D" w:rsidRDefault="00401CA3">
            <w:pPr>
              <w:pStyle w:val="TableParagraph"/>
              <w:rPr>
                <w:rFonts w:ascii="Aptos" w:hAnsi="Aptos"/>
                <w:lang w:val="nb-NO"/>
              </w:rPr>
            </w:pPr>
            <w:r w:rsidRPr="00401CA3">
              <w:rPr>
                <w:rFonts w:ascii="Aptos" w:hAnsi="Aptos"/>
                <w:lang w:val="nb-NO"/>
              </w:rPr>
              <w:t>Bekreftelse i tilbudet på at rutinen følges, samt beskrivelse av innholdet i bekreftelser. Gjerne eksempel/mal på slik bekreftelse.</w:t>
            </w:r>
          </w:p>
        </w:tc>
      </w:tr>
      <w:tr w:rsidR="009E1099" w:rsidRPr="005A112D" w14:paraId="10BED7A7" w14:textId="77777777" w:rsidTr="00B20B1D">
        <w:trPr>
          <w:trHeight w:val="1490"/>
        </w:trPr>
        <w:tc>
          <w:tcPr>
            <w:tcW w:w="761" w:type="dxa"/>
          </w:tcPr>
          <w:p w14:paraId="780A5EF7" w14:textId="5EADBD1F" w:rsidR="009E1099" w:rsidRPr="005A112D" w:rsidRDefault="00257740">
            <w:pPr>
              <w:pStyle w:val="TableParagraph"/>
              <w:rPr>
                <w:rFonts w:ascii="Aptos" w:hAnsi="Aptos"/>
                <w:lang w:val="nb-NO"/>
              </w:rPr>
            </w:pPr>
            <w:r>
              <w:rPr>
                <w:rFonts w:ascii="Aptos" w:hAnsi="Aptos"/>
                <w:lang w:val="nb-NO"/>
              </w:rPr>
              <w:t>4.1.6</w:t>
            </w:r>
          </w:p>
        </w:tc>
        <w:tc>
          <w:tcPr>
            <w:tcW w:w="766" w:type="dxa"/>
          </w:tcPr>
          <w:p w14:paraId="40EA1780"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w w:val="110"/>
                <w:lang w:val="nb-NO"/>
              </w:rPr>
              <w:t>B</w:t>
            </w:r>
          </w:p>
        </w:tc>
        <w:tc>
          <w:tcPr>
            <w:tcW w:w="4728" w:type="dxa"/>
          </w:tcPr>
          <w:p w14:paraId="0AB7C22E" w14:textId="526162A0" w:rsidR="000B083B" w:rsidRPr="000B083B" w:rsidRDefault="000B083B" w:rsidP="000B083B">
            <w:pPr>
              <w:pStyle w:val="TableParagraph"/>
              <w:ind w:left="108" w:right="245"/>
              <w:rPr>
                <w:rFonts w:ascii="Aptos" w:hAnsi="Aptos"/>
                <w:w w:val="105"/>
                <w:lang w:val="nb-NO"/>
              </w:rPr>
            </w:pPr>
            <w:r w:rsidRPr="000B083B">
              <w:rPr>
                <w:rFonts w:ascii="Aptos" w:hAnsi="Aptos"/>
                <w:w w:val="105"/>
                <w:lang w:val="nb-NO"/>
              </w:rPr>
              <w:t xml:space="preserve">Leverandøren bør kunne motta og behandle bestillinger fra det biblioteksystemet oppdragsgiver til enhver tid benytter. Per i dag benytter oppdragsgiver </w:t>
            </w:r>
            <w:r w:rsidR="008B1D33">
              <w:rPr>
                <w:rFonts w:ascii="Aptos" w:hAnsi="Aptos"/>
                <w:w w:val="105"/>
                <w:lang w:val="nb-NO"/>
              </w:rPr>
              <w:t xml:space="preserve">biblioteksystemet </w:t>
            </w:r>
            <w:r w:rsidRPr="000B083B">
              <w:rPr>
                <w:rFonts w:ascii="Aptos" w:hAnsi="Aptos"/>
                <w:w w:val="105"/>
                <w:lang w:val="nb-NO"/>
              </w:rPr>
              <w:t>ALMA.</w:t>
            </w:r>
          </w:p>
          <w:p w14:paraId="46A10E71" w14:textId="77777777" w:rsidR="000B083B" w:rsidRPr="000B083B" w:rsidRDefault="000B083B" w:rsidP="000B083B">
            <w:pPr>
              <w:pStyle w:val="TableParagraph"/>
              <w:ind w:left="108" w:right="245"/>
              <w:rPr>
                <w:rFonts w:ascii="Aptos" w:hAnsi="Aptos"/>
                <w:w w:val="105"/>
                <w:lang w:val="nb-NO"/>
              </w:rPr>
            </w:pPr>
          </w:p>
          <w:p w14:paraId="6F946762" w14:textId="2BB3D394" w:rsidR="009E1099" w:rsidRPr="005A112D" w:rsidRDefault="000B083B" w:rsidP="000B083B">
            <w:pPr>
              <w:pStyle w:val="TableParagraph"/>
              <w:spacing w:line="264" w:lineRule="auto"/>
              <w:ind w:left="108" w:right="245"/>
              <w:rPr>
                <w:rFonts w:ascii="Aptos" w:hAnsi="Aptos"/>
                <w:lang w:val="nb-NO"/>
              </w:rPr>
            </w:pPr>
            <w:r w:rsidRPr="000B083B">
              <w:rPr>
                <w:rFonts w:ascii="Aptos" w:hAnsi="Aptos"/>
                <w:w w:val="105"/>
                <w:lang w:val="nb-NO"/>
              </w:rPr>
              <w:t>Leverandøren bør kunne tilby integrasjon som støtter sentrale prosesser som bestilling, kansellering og fornyelse, og bør redegjøre for hvilke ytterligere integrasjoner eller utvidelser som planlegges framover.</w:t>
            </w:r>
          </w:p>
        </w:tc>
        <w:tc>
          <w:tcPr>
            <w:tcW w:w="762" w:type="dxa"/>
          </w:tcPr>
          <w:p w14:paraId="2B4F0B4C" w14:textId="77777777" w:rsidR="009E1099" w:rsidRPr="005A112D" w:rsidRDefault="009E1099">
            <w:pPr>
              <w:pStyle w:val="TableParagraph"/>
              <w:rPr>
                <w:rFonts w:ascii="Aptos" w:hAnsi="Aptos"/>
                <w:lang w:val="nb-NO"/>
              </w:rPr>
            </w:pPr>
          </w:p>
        </w:tc>
        <w:tc>
          <w:tcPr>
            <w:tcW w:w="646" w:type="dxa"/>
          </w:tcPr>
          <w:p w14:paraId="12711D48" w14:textId="77777777" w:rsidR="009E1099" w:rsidRPr="005A112D" w:rsidRDefault="009E1099">
            <w:pPr>
              <w:pStyle w:val="TableParagraph"/>
              <w:rPr>
                <w:rFonts w:ascii="Aptos" w:hAnsi="Aptos"/>
                <w:lang w:val="nb-NO"/>
              </w:rPr>
            </w:pPr>
          </w:p>
        </w:tc>
        <w:tc>
          <w:tcPr>
            <w:tcW w:w="2477" w:type="dxa"/>
          </w:tcPr>
          <w:p w14:paraId="79872769" w14:textId="77777777" w:rsidR="0006624B" w:rsidRPr="0006624B" w:rsidRDefault="0006624B" w:rsidP="0006624B">
            <w:pPr>
              <w:pStyle w:val="TableParagraph"/>
            </w:pPr>
            <w:r w:rsidRPr="0006624B">
              <w:t>Leverandøren beskriver kort:</w:t>
            </w:r>
          </w:p>
          <w:p w14:paraId="50FFEB2B" w14:textId="58E0ED01" w:rsidR="0006624B" w:rsidRPr="0006624B" w:rsidRDefault="0006624B" w:rsidP="0006624B">
            <w:pPr>
              <w:pStyle w:val="TableParagraph"/>
            </w:pPr>
            <w:r>
              <w:t xml:space="preserve">- </w:t>
            </w:r>
            <w:proofErr w:type="spellStart"/>
            <w:r w:rsidRPr="0006624B">
              <w:t>hvilken</w:t>
            </w:r>
            <w:proofErr w:type="spellEnd"/>
            <w:r w:rsidRPr="0006624B">
              <w:t xml:space="preserve"> integrasjon som </w:t>
            </w:r>
            <w:proofErr w:type="spellStart"/>
            <w:r w:rsidRPr="0006624B">
              <w:t>tilbys</w:t>
            </w:r>
            <w:proofErr w:type="spellEnd"/>
            <w:r w:rsidRPr="0006624B">
              <w:t xml:space="preserve"> mot ALMA (eller </w:t>
            </w:r>
            <w:proofErr w:type="spellStart"/>
            <w:r w:rsidRPr="0006624B">
              <w:t>tilsvarende</w:t>
            </w:r>
            <w:proofErr w:type="spellEnd"/>
            <w:r w:rsidRPr="0006624B">
              <w:t xml:space="preserve"> biblioteksystem),</w:t>
            </w:r>
          </w:p>
          <w:p w14:paraId="04EDAC90" w14:textId="47F11D53" w:rsidR="0006624B" w:rsidRPr="0006624B" w:rsidRDefault="0006624B" w:rsidP="0006624B">
            <w:pPr>
              <w:pStyle w:val="TableParagraph"/>
            </w:pPr>
            <w:r>
              <w:t xml:space="preserve">- </w:t>
            </w:r>
            <w:proofErr w:type="spellStart"/>
            <w:r w:rsidRPr="0006624B">
              <w:t>hvilke</w:t>
            </w:r>
            <w:proofErr w:type="spellEnd"/>
            <w:r w:rsidRPr="0006624B">
              <w:t xml:space="preserve"> prosesser som støttes (f.eks. bestilling, kansellering, </w:t>
            </w:r>
            <w:proofErr w:type="spellStart"/>
            <w:r w:rsidRPr="0006624B">
              <w:t>fornyelse</w:t>
            </w:r>
            <w:proofErr w:type="spellEnd"/>
            <w:r w:rsidRPr="0006624B">
              <w:t>, statusretur),</w:t>
            </w:r>
          </w:p>
          <w:p w14:paraId="2D01BEEB" w14:textId="07FECA74" w:rsidR="0006624B" w:rsidRPr="0006624B" w:rsidRDefault="0006624B" w:rsidP="0006624B">
            <w:pPr>
              <w:pStyle w:val="TableParagraph"/>
            </w:pPr>
            <w:r>
              <w:t xml:space="preserve">- </w:t>
            </w:r>
            <w:proofErr w:type="spellStart"/>
            <w:r w:rsidRPr="0006624B">
              <w:t>hvilke</w:t>
            </w:r>
            <w:proofErr w:type="spellEnd"/>
            <w:r w:rsidRPr="0006624B">
              <w:t xml:space="preserve"> tekniske </w:t>
            </w:r>
            <w:proofErr w:type="spellStart"/>
            <w:r w:rsidRPr="0006624B">
              <w:t>løsninger</w:t>
            </w:r>
            <w:proofErr w:type="spellEnd"/>
            <w:r w:rsidRPr="0006624B">
              <w:t xml:space="preserve"> som </w:t>
            </w:r>
            <w:proofErr w:type="spellStart"/>
            <w:r w:rsidRPr="0006624B">
              <w:t>benyttes</w:t>
            </w:r>
            <w:proofErr w:type="spellEnd"/>
            <w:r w:rsidRPr="0006624B">
              <w:t xml:space="preserve"> (f.eks. e</w:t>
            </w:r>
            <w:r w:rsidRPr="0006624B">
              <w:noBreakHyphen/>
              <w:t>post, EDI/EDIFACT, API), og</w:t>
            </w:r>
          </w:p>
          <w:p w14:paraId="187D0F40" w14:textId="034595C3" w:rsidR="009E1099" w:rsidRPr="0006624B" w:rsidRDefault="0006624B" w:rsidP="002D6E47">
            <w:pPr>
              <w:pStyle w:val="TableParagraph"/>
              <w:rPr>
                <w:rFonts w:ascii="Aptos" w:hAnsi="Aptos"/>
              </w:rPr>
            </w:pPr>
            <w:r>
              <w:t xml:space="preserve">- </w:t>
            </w:r>
            <w:r w:rsidRPr="0006624B">
              <w:t xml:space="preserve">eventuelle </w:t>
            </w:r>
            <w:proofErr w:type="spellStart"/>
            <w:r w:rsidRPr="0006624B">
              <w:t>planlagte</w:t>
            </w:r>
            <w:proofErr w:type="spellEnd"/>
            <w:r w:rsidRPr="0006624B">
              <w:t xml:space="preserve"> </w:t>
            </w:r>
            <w:proofErr w:type="spellStart"/>
            <w:r w:rsidRPr="0006624B">
              <w:t>utvidelser</w:t>
            </w:r>
            <w:proofErr w:type="spellEnd"/>
            <w:r w:rsidRPr="0006624B">
              <w:t xml:space="preserve"> av integrasjonen.</w:t>
            </w:r>
          </w:p>
        </w:tc>
      </w:tr>
      <w:tr w:rsidR="00572C3C" w:rsidRPr="005A112D" w14:paraId="528914BF" w14:textId="77777777" w:rsidTr="00B20B1D">
        <w:trPr>
          <w:trHeight w:val="1485"/>
        </w:trPr>
        <w:tc>
          <w:tcPr>
            <w:tcW w:w="761" w:type="dxa"/>
          </w:tcPr>
          <w:p w14:paraId="63596765" w14:textId="57B50FA8" w:rsidR="00572C3C" w:rsidRDefault="00FD2402">
            <w:pPr>
              <w:pStyle w:val="TableParagraph"/>
              <w:rPr>
                <w:rFonts w:ascii="Aptos" w:hAnsi="Aptos"/>
                <w:lang w:val="nb-NO"/>
              </w:rPr>
            </w:pPr>
            <w:r>
              <w:rPr>
                <w:rFonts w:ascii="Aptos" w:hAnsi="Aptos"/>
                <w:lang w:val="nb-NO"/>
              </w:rPr>
              <w:t>4.1.7</w:t>
            </w:r>
          </w:p>
        </w:tc>
        <w:tc>
          <w:tcPr>
            <w:tcW w:w="766" w:type="dxa"/>
          </w:tcPr>
          <w:p w14:paraId="77E0771D" w14:textId="08D60DC4" w:rsidR="00572C3C" w:rsidRPr="005A112D" w:rsidRDefault="00FD2402">
            <w:pPr>
              <w:pStyle w:val="TableParagraph"/>
              <w:spacing w:line="289" w:lineRule="exact"/>
              <w:ind w:left="109"/>
              <w:rPr>
                <w:rFonts w:ascii="Aptos" w:hAnsi="Aptos"/>
                <w:spacing w:val="-10"/>
                <w:lang w:val="nb-NO"/>
              </w:rPr>
            </w:pPr>
            <w:r>
              <w:rPr>
                <w:rFonts w:ascii="Aptos" w:hAnsi="Aptos"/>
                <w:spacing w:val="-10"/>
                <w:lang w:val="nb-NO"/>
              </w:rPr>
              <w:t>B</w:t>
            </w:r>
          </w:p>
        </w:tc>
        <w:tc>
          <w:tcPr>
            <w:tcW w:w="4728" w:type="dxa"/>
          </w:tcPr>
          <w:p w14:paraId="628E9B16" w14:textId="77777777" w:rsidR="00892395" w:rsidRPr="00B651EA" w:rsidRDefault="00892395" w:rsidP="00892395">
            <w:pPr>
              <w:pStyle w:val="TableParagraph"/>
              <w:ind w:left="108" w:right="263"/>
              <w:rPr>
                <w:rFonts w:ascii="Aptos" w:hAnsi="Aptos"/>
                <w:w w:val="105"/>
                <w:lang w:val="nb-NO"/>
              </w:rPr>
            </w:pPr>
            <w:r w:rsidRPr="00B651EA">
              <w:rPr>
                <w:rFonts w:ascii="Aptos" w:hAnsi="Aptos"/>
                <w:w w:val="105"/>
                <w:lang w:val="nb-NO"/>
              </w:rPr>
              <w:t>Der både trykt og elektronisk format er tilgjengelig for et tidsskrift, og dette er forenlig med oppdragsgivers faglige og praktiske behov, bør leverandøren bidra til at elektronisk format prioriteres.</w:t>
            </w:r>
          </w:p>
          <w:p w14:paraId="7946832D" w14:textId="13E09667" w:rsidR="00572C3C" w:rsidRPr="00B53168" w:rsidRDefault="00892395" w:rsidP="00892395">
            <w:pPr>
              <w:pStyle w:val="TableParagraph"/>
              <w:spacing w:line="261" w:lineRule="auto"/>
              <w:ind w:left="108"/>
              <w:rPr>
                <w:rFonts w:ascii="Aptos" w:hAnsi="Aptos"/>
                <w:w w:val="105"/>
                <w:lang w:val="nb-NO"/>
              </w:rPr>
            </w:pPr>
            <w:r w:rsidRPr="00B651EA">
              <w:rPr>
                <w:rFonts w:ascii="Aptos" w:hAnsi="Aptos"/>
                <w:w w:val="105"/>
                <w:lang w:val="nb-NO"/>
              </w:rPr>
              <w:t>Ved forslag om nye abonnement eller endringer i porteføljen, bør leverandøren synliggjøre tilgjengelige elektroniske alternativer og eventuelle miljømessige fordeler ved disse.</w:t>
            </w:r>
          </w:p>
        </w:tc>
        <w:tc>
          <w:tcPr>
            <w:tcW w:w="762" w:type="dxa"/>
          </w:tcPr>
          <w:p w14:paraId="21234811" w14:textId="77777777" w:rsidR="00572C3C" w:rsidRPr="005A112D" w:rsidRDefault="00572C3C">
            <w:pPr>
              <w:pStyle w:val="TableParagraph"/>
              <w:rPr>
                <w:rFonts w:ascii="Aptos" w:hAnsi="Aptos"/>
                <w:lang w:val="nb-NO"/>
              </w:rPr>
            </w:pPr>
          </w:p>
        </w:tc>
        <w:tc>
          <w:tcPr>
            <w:tcW w:w="646" w:type="dxa"/>
          </w:tcPr>
          <w:p w14:paraId="61906B3F" w14:textId="77777777" w:rsidR="00572C3C" w:rsidRPr="005A112D" w:rsidRDefault="00572C3C">
            <w:pPr>
              <w:pStyle w:val="TableParagraph"/>
              <w:rPr>
                <w:rFonts w:ascii="Aptos" w:hAnsi="Aptos"/>
                <w:lang w:val="nb-NO"/>
              </w:rPr>
            </w:pPr>
          </w:p>
        </w:tc>
        <w:tc>
          <w:tcPr>
            <w:tcW w:w="2477" w:type="dxa"/>
          </w:tcPr>
          <w:p w14:paraId="7C6F3D21" w14:textId="721E209D" w:rsidR="00572C3C" w:rsidRPr="00FB56E3" w:rsidRDefault="00FD2402">
            <w:pPr>
              <w:pStyle w:val="TableParagraph"/>
              <w:rPr>
                <w:rFonts w:ascii="Aptos" w:hAnsi="Aptos"/>
                <w:lang w:val="nb-NO"/>
              </w:rPr>
            </w:pPr>
            <w:r w:rsidRPr="009879E0">
              <w:rPr>
                <w:rFonts w:ascii="Aptos" w:hAnsi="Aptos"/>
                <w:lang w:val="nb-NO"/>
              </w:rPr>
              <w:t>Leverandøren beskriver hvordan de vil bidra til å prioritere elektronisk format der dette er mulig, og hvordan de vil synliggjøre elektroniske alternativer og ev. miljøfordeler ved disse.</w:t>
            </w:r>
          </w:p>
        </w:tc>
      </w:tr>
      <w:tr w:rsidR="009E1099" w:rsidRPr="005A112D" w14:paraId="4F507C65" w14:textId="77777777" w:rsidTr="00B20B1D">
        <w:trPr>
          <w:trHeight w:val="1485"/>
        </w:trPr>
        <w:tc>
          <w:tcPr>
            <w:tcW w:w="761" w:type="dxa"/>
          </w:tcPr>
          <w:p w14:paraId="0463ED80" w14:textId="7F2F656B" w:rsidR="009E1099" w:rsidRPr="005A112D" w:rsidRDefault="00257740">
            <w:pPr>
              <w:pStyle w:val="TableParagraph"/>
              <w:rPr>
                <w:rFonts w:ascii="Aptos" w:hAnsi="Aptos"/>
                <w:lang w:val="nb-NO"/>
              </w:rPr>
            </w:pPr>
            <w:r>
              <w:rPr>
                <w:rFonts w:ascii="Aptos" w:hAnsi="Aptos"/>
                <w:lang w:val="nb-NO"/>
              </w:rPr>
              <w:t>4.1.</w:t>
            </w:r>
            <w:r w:rsidR="004D4DCF">
              <w:rPr>
                <w:rFonts w:ascii="Aptos" w:hAnsi="Aptos"/>
                <w:lang w:val="nb-NO"/>
              </w:rPr>
              <w:t>8</w:t>
            </w:r>
          </w:p>
        </w:tc>
        <w:tc>
          <w:tcPr>
            <w:tcW w:w="766" w:type="dxa"/>
          </w:tcPr>
          <w:p w14:paraId="089AF416"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2B7093DA" w14:textId="77777777" w:rsidR="00B53168" w:rsidRDefault="00B53168" w:rsidP="00B53168">
            <w:pPr>
              <w:pStyle w:val="TableParagraph"/>
              <w:spacing w:line="261" w:lineRule="auto"/>
              <w:ind w:left="108"/>
              <w:rPr>
                <w:rFonts w:ascii="Aptos" w:hAnsi="Aptos"/>
                <w:w w:val="105"/>
                <w:lang w:val="nb-NO"/>
              </w:rPr>
            </w:pPr>
            <w:r w:rsidRPr="00B53168">
              <w:rPr>
                <w:rFonts w:ascii="Aptos" w:hAnsi="Aptos"/>
                <w:w w:val="105"/>
                <w:lang w:val="nb-NO"/>
              </w:rPr>
              <w:t>Leverandøren skal sikre høy tilgjengelighet til e-ressurser og leverandørens administrasjonsverktøy i hele kontraktsperioden.</w:t>
            </w:r>
          </w:p>
          <w:p w14:paraId="5021F20C" w14:textId="77777777" w:rsidR="00B53168" w:rsidRPr="00B53168" w:rsidRDefault="00B53168" w:rsidP="00B53168">
            <w:pPr>
              <w:pStyle w:val="TableParagraph"/>
              <w:spacing w:line="261" w:lineRule="auto"/>
              <w:ind w:left="108"/>
              <w:rPr>
                <w:rFonts w:ascii="Aptos" w:hAnsi="Aptos"/>
                <w:w w:val="105"/>
                <w:lang w:val="nb-NO"/>
              </w:rPr>
            </w:pPr>
          </w:p>
          <w:p w14:paraId="18E4CE37" w14:textId="77777777" w:rsidR="00B53168" w:rsidRDefault="00B53168" w:rsidP="00B53168">
            <w:pPr>
              <w:pStyle w:val="TableParagraph"/>
              <w:spacing w:line="261" w:lineRule="auto"/>
              <w:ind w:left="108"/>
              <w:rPr>
                <w:rFonts w:ascii="Aptos" w:hAnsi="Aptos"/>
                <w:w w:val="105"/>
                <w:lang w:val="nb-NO"/>
              </w:rPr>
            </w:pPr>
            <w:r w:rsidRPr="00B53168">
              <w:rPr>
                <w:rFonts w:ascii="Aptos" w:hAnsi="Aptos"/>
                <w:w w:val="105"/>
                <w:lang w:val="nb-NO"/>
              </w:rPr>
              <w:lastRenderedPageBreak/>
              <w:t xml:space="preserve">Leverandøren skal oppgi forventet oppetid (i prosent per år) og eventuelle planlagte </w:t>
            </w:r>
            <w:proofErr w:type="spellStart"/>
            <w:r w:rsidRPr="00B53168">
              <w:rPr>
                <w:rFonts w:ascii="Aptos" w:hAnsi="Aptos"/>
                <w:w w:val="105"/>
                <w:lang w:val="nb-NO"/>
              </w:rPr>
              <w:t>vedlikeholdsvinduer</w:t>
            </w:r>
            <w:proofErr w:type="spellEnd"/>
            <w:r w:rsidRPr="00B53168">
              <w:rPr>
                <w:rFonts w:ascii="Aptos" w:hAnsi="Aptos"/>
                <w:w w:val="105"/>
                <w:lang w:val="nb-NO"/>
              </w:rPr>
              <w:t>.</w:t>
            </w:r>
          </w:p>
          <w:p w14:paraId="22FA361C" w14:textId="77777777" w:rsidR="00B53168" w:rsidRPr="00B53168" w:rsidRDefault="00B53168" w:rsidP="00B53168">
            <w:pPr>
              <w:pStyle w:val="TableParagraph"/>
              <w:spacing w:line="261" w:lineRule="auto"/>
              <w:ind w:left="108"/>
              <w:rPr>
                <w:rFonts w:ascii="Aptos" w:hAnsi="Aptos"/>
                <w:w w:val="105"/>
                <w:lang w:val="nb-NO"/>
              </w:rPr>
            </w:pPr>
          </w:p>
          <w:p w14:paraId="04061F3A" w14:textId="1CC7DA6A" w:rsidR="009E1099" w:rsidRPr="005A112D" w:rsidRDefault="00B53168" w:rsidP="00B53168">
            <w:pPr>
              <w:pStyle w:val="TableParagraph"/>
              <w:spacing w:before="4"/>
              <w:ind w:left="108"/>
              <w:rPr>
                <w:rFonts w:ascii="Aptos" w:hAnsi="Aptos"/>
                <w:lang w:val="nb-NO"/>
              </w:rPr>
            </w:pPr>
            <w:r w:rsidRPr="00B53168">
              <w:rPr>
                <w:rFonts w:ascii="Aptos" w:hAnsi="Aptos"/>
                <w:w w:val="105"/>
                <w:lang w:val="nb-NO"/>
              </w:rPr>
              <w:t>Dersom tilgjengeligheten faller vesentlig under oppgitt nivå, skal leverandøren uten ugrunnet opphold informere oppdragsgiver om årsak, omfang og forventet rettetid.</w:t>
            </w:r>
          </w:p>
        </w:tc>
        <w:tc>
          <w:tcPr>
            <w:tcW w:w="762" w:type="dxa"/>
          </w:tcPr>
          <w:p w14:paraId="79E89FD3" w14:textId="77777777" w:rsidR="009E1099" w:rsidRPr="005A112D" w:rsidRDefault="009E1099">
            <w:pPr>
              <w:pStyle w:val="TableParagraph"/>
              <w:rPr>
                <w:rFonts w:ascii="Aptos" w:hAnsi="Aptos"/>
                <w:lang w:val="nb-NO"/>
              </w:rPr>
            </w:pPr>
          </w:p>
        </w:tc>
        <w:tc>
          <w:tcPr>
            <w:tcW w:w="646" w:type="dxa"/>
          </w:tcPr>
          <w:p w14:paraId="6C4864D9" w14:textId="77777777" w:rsidR="009E1099" w:rsidRPr="005A112D" w:rsidRDefault="009E1099">
            <w:pPr>
              <w:pStyle w:val="TableParagraph"/>
              <w:rPr>
                <w:rFonts w:ascii="Aptos" w:hAnsi="Aptos"/>
                <w:lang w:val="nb-NO"/>
              </w:rPr>
            </w:pPr>
          </w:p>
        </w:tc>
        <w:tc>
          <w:tcPr>
            <w:tcW w:w="2477" w:type="dxa"/>
          </w:tcPr>
          <w:p w14:paraId="3051DB22" w14:textId="05ABA4B8" w:rsidR="009E1099" w:rsidRPr="005A112D" w:rsidRDefault="00FB56E3">
            <w:pPr>
              <w:pStyle w:val="TableParagraph"/>
              <w:rPr>
                <w:rFonts w:ascii="Aptos" w:hAnsi="Aptos"/>
                <w:lang w:val="nb-NO"/>
              </w:rPr>
            </w:pPr>
            <w:r w:rsidRPr="00FB56E3">
              <w:rPr>
                <w:rFonts w:ascii="Aptos" w:hAnsi="Aptos"/>
                <w:lang w:val="nb-NO"/>
              </w:rPr>
              <w:t xml:space="preserve">Opplysninger i tilbudet om forventet oppetid (prosent), </w:t>
            </w:r>
            <w:proofErr w:type="spellStart"/>
            <w:r w:rsidRPr="00FB56E3">
              <w:rPr>
                <w:rFonts w:ascii="Aptos" w:hAnsi="Aptos"/>
                <w:lang w:val="nb-NO"/>
              </w:rPr>
              <w:t>vedlikeholdsvinduer</w:t>
            </w:r>
            <w:proofErr w:type="spellEnd"/>
            <w:r w:rsidRPr="00FB56E3">
              <w:rPr>
                <w:rFonts w:ascii="Aptos" w:hAnsi="Aptos"/>
                <w:lang w:val="nb-NO"/>
              </w:rPr>
              <w:t xml:space="preserve"> og rutiner for varsling ved avvik.</w:t>
            </w:r>
          </w:p>
        </w:tc>
      </w:tr>
      <w:tr w:rsidR="009E1099" w:rsidRPr="005A112D" w14:paraId="61036A16" w14:textId="77777777" w:rsidTr="00B20B1D">
        <w:trPr>
          <w:trHeight w:val="1167"/>
        </w:trPr>
        <w:tc>
          <w:tcPr>
            <w:tcW w:w="761" w:type="dxa"/>
            <w:tcBorders>
              <w:bottom w:val="single" w:sz="6" w:space="0" w:color="000000"/>
            </w:tcBorders>
          </w:tcPr>
          <w:p w14:paraId="5DC10EBF" w14:textId="77A828DB" w:rsidR="009E1099" w:rsidRPr="005A112D" w:rsidRDefault="00257740">
            <w:pPr>
              <w:pStyle w:val="TableParagraph"/>
              <w:rPr>
                <w:rFonts w:ascii="Aptos" w:hAnsi="Aptos"/>
                <w:lang w:val="nb-NO"/>
              </w:rPr>
            </w:pPr>
            <w:r>
              <w:rPr>
                <w:rFonts w:ascii="Aptos" w:hAnsi="Aptos"/>
                <w:lang w:val="nb-NO"/>
              </w:rPr>
              <w:t>4.1.</w:t>
            </w:r>
            <w:r w:rsidR="004D4DCF">
              <w:rPr>
                <w:rFonts w:ascii="Aptos" w:hAnsi="Aptos"/>
                <w:lang w:val="nb-NO"/>
              </w:rPr>
              <w:t>9</w:t>
            </w:r>
          </w:p>
        </w:tc>
        <w:tc>
          <w:tcPr>
            <w:tcW w:w="766" w:type="dxa"/>
            <w:tcBorders>
              <w:bottom w:val="single" w:sz="6" w:space="0" w:color="000000"/>
            </w:tcBorders>
          </w:tcPr>
          <w:p w14:paraId="525FB058"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w w:val="110"/>
                <w:lang w:val="nb-NO"/>
              </w:rPr>
              <w:t>B</w:t>
            </w:r>
          </w:p>
        </w:tc>
        <w:tc>
          <w:tcPr>
            <w:tcW w:w="4728" w:type="dxa"/>
            <w:tcBorders>
              <w:bottom w:val="single" w:sz="6" w:space="0" w:color="000000"/>
            </w:tcBorders>
          </w:tcPr>
          <w:p w14:paraId="6CA8A7F9" w14:textId="2EB86D65" w:rsidR="00927EF9" w:rsidRPr="00927EF9" w:rsidRDefault="00927EF9" w:rsidP="00927EF9">
            <w:pPr>
              <w:pStyle w:val="TableParagraph"/>
              <w:ind w:left="108" w:right="263"/>
              <w:rPr>
                <w:rFonts w:ascii="Aptos" w:hAnsi="Aptos"/>
                <w:w w:val="105"/>
                <w:lang w:val="nb-NO"/>
              </w:rPr>
            </w:pPr>
            <w:r w:rsidRPr="00927EF9">
              <w:rPr>
                <w:rFonts w:ascii="Aptos" w:hAnsi="Aptos"/>
                <w:w w:val="105"/>
                <w:lang w:val="nb-NO"/>
              </w:rPr>
              <w:t xml:space="preserve">Leverandøren bør </w:t>
            </w:r>
            <w:r w:rsidR="00CC6936">
              <w:rPr>
                <w:rFonts w:ascii="Aptos" w:hAnsi="Aptos"/>
                <w:w w:val="105"/>
                <w:lang w:val="nb-NO"/>
              </w:rPr>
              <w:t xml:space="preserve">ha </w:t>
            </w:r>
            <w:r w:rsidRPr="00927EF9">
              <w:rPr>
                <w:rFonts w:ascii="Aptos" w:hAnsi="Aptos"/>
                <w:w w:val="105"/>
                <w:lang w:val="nb-NO"/>
              </w:rPr>
              <w:t>rutiner for informasjonssikkerhet, herunder tiltak for å beskytte systemer og data mot ulike typer cyberangrep.</w:t>
            </w:r>
            <w:r>
              <w:rPr>
                <w:rFonts w:ascii="Aptos" w:hAnsi="Aptos"/>
                <w:w w:val="105"/>
                <w:lang w:val="nb-NO"/>
              </w:rPr>
              <w:br/>
            </w:r>
          </w:p>
          <w:p w14:paraId="1D40DA18" w14:textId="3B943FA3" w:rsidR="00927EF9" w:rsidRPr="00927EF9" w:rsidRDefault="00927EF9" w:rsidP="00927EF9">
            <w:pPr>
              <w:pStyle w:val="TableParagraph"/>
              <w:ind w:left="108" w:right="263"/>
              <w:rPr>
                <w:rFonts w:ascii="Aptos" w:hAnsi="Aptos"/>
                <w:w w:val="105"/>
                <w:lang w:val="nb-NO"/>
              </w:rPr>
            </w:pPr>
            <w:r w:rsidRPr="00927EF9">
              <w:rPr>
                <w:rFonts w:ascii="Aptos" w:hAnsi="Aptos"/>
                <w:w w:val="105"/>
                <w:lang w:val="nb-NO"/>
              </w:rPr>
              <w:t xml:space="preserve">Leverandøren bør også </w:t>
            </w:r>
            <w:r w:rsidR="00AF3837">
              <w:rPr>
                <w:rFonts w:ascii="Aptos" w:hAnsi="Aptos"/>
                <w:w w:val="105"/>
                <w:lang w:val="nb-NO"/>
              </w:rPr>
              <w:t>ha</w:t>
            </w:r>
            <w:r w:rsidRPr="00927EF9">
              <w:rPr>
                <w:rFonts w:ascii="Aptos" w:hAnsi="Aptos"/>
                <w:w w:val="105"/>
                <w:lang w:val="nb-NO"/>
              </w:rPr>
              <w:t xml:space="preserve"> rutiner for </w:t>
            </w:r>
            <w:proofErr w:type="spellStart"/>
            <w:r w:rsidRPr="00927EF9">
              <w:rPr>
                <w:rFonts w:ascii="Aptos" w:hAnsi="Aptos"/>
                <w:w w:val="105"/>
                <w:lang w:val="nb-NO"/>
              </w:rPr>
              <w:t>backup</w:t>
            </w:r>
            <w:proofErr w:type="spellEnd"/>
            <w:r w:rsidRPr="00927EF9">
              <w:rPr>
                <w:rFonts w:ascii="Aptos" w:hAnsi="Aptos"/>
                <w:w w:val="105"/>
                <w:lang w:val="nb-NO"/>
              </w:rPr>
              <w:t xml:space="preserve"> og gjenoppretting, inkludert:</w:t>
            </w:r>
          </w:p>
          <w:p w14:paraId="5BFB8E14" w14:textId="77777777" w:rsidR="00927EF9" w:rsidRPr="00927EF9" w:rsidRDefault="00927EF9" w:rsidP="00927EF9">
            <w:pPr>
              <w:pStyle w:val="TableParagraph"/>
              <w:ind w:left="108" w:right="263"/>
              <w:rPr>
                <w:rFonts w:ascii="Aptos" w:hAnsi="Aptos"/>
                <w:w w:val="105"/>
                <w:lang w:val="nb-NO"/>
              </w:rPr>
            </w:pPr>
            <w:r w:rsidRPr="00927EF9">
              <w:rPr>
                <w:rFonts w:ascii="Aptos" w:hAnsi="Aptos"/>
                <w:w w:val="105"/>
                <w:lang w:val="nb-NO"/>
              </w:rPr>
              <w:t xml:space="preserve">a) frekvens for </w:t>
            </w:r>
            <w:proofErr w:type="spellStart"/>
            <w:r w:rsidRPr="00927EF9">
              <w:rPr>
                <w:rFonts w:ascii="Aptos" w:hAnsi="Aptos"/>
                <w:w w:val="105"/>
                <w:lang w:val="nb-NO"/>
              </w:rPr>
              <w:t>backup</w:t>
            </w:r>
            <w:proofErr w:type="spellEnd"/>
          </w:p>
          <w:p w14:paraId="5C867A6B" w14:textId="77777777" w:rsidR="00927EF9" w:rsidRPr="00927EF9" w:rsidRDefault="00927EF9" w:rsidP="00927EF9">
            <w:pPr>
              <w:pStyle w:val="TableParagraph"/>
              <w:ind w:left="108" w:right="263"/>
              <w:rPr>
                <w:rFonts w:ascii="Aptos" w:hAnsi="Aptos"/>
                <w:w w:val="105"/>
                <w:lang w:val="nb-NO"/>
              </w:rPr>
            </w:pPr>
            <w:r w:rsidRPr="00927EF9">
              <w:rPr>
                <w:rFonts w:ascii="Aptos" w:hAnsi="Aptos"/>
                <w:w w:val="105"/>
                <w:lang w:val="nb-NO"/>
              </w:rPr>
              <w:t>b) lagringssted (geografisk/teknisk nivå)</w:t>
            </w:r>
          </w:p>
          <w:p w14:paraId="3BFCFC95" w14:textId="2E133CF4" w:rsidR="009E1099" w:rsidRPr="005A112D" w:rsidRDefault="00927EF9" w:rsidP="00927EF9">
            <w:pPr>
              <w:pStyle w:val="TableParagraph"/>
              <w:spacing w:line="264" w:lineRule="auto"/>
              <w:ind w:left="108" w:right="263"/>
              <w:rPr>
                <w:rFonts w:ascii="Aptos" w:hAnsi="Aptos"/>
                <w:lang w:val="nb-NO"/>
              </w:rPr>
            </w:pPr>
            <w:r w:rsidRPr="00927EF9">
              <w:rPr>
                <w:rFonts w:ascii="Aptos" w:hAnsi="Aptos"/>
                <w:w w:val="105"/>
                <w:lang w:val="nb-NO"/>
              </w:rPr>
              <w:t>c) forventet gjenopprettingstid ved driftsavbrudd.</w:t>
            </w:r>
          </w:p>
        </w:tc>
        <w:tc>
          <w:tcPr>
            <w:tcW w:w="762" w:type="dxa"/>
            <w:tcBorders>
              <w:bottom w:val="single" w:sz="6" w:space="0" w:color="000000"/>
            </w:tcBorders>
          </w:tcPr>
          <w:p w14:paraId="7372A715" w14:textId="77777777" w:rsidR="009E1099" w:rsidRPr="005A112D" w:rsidRDefault="009E1099">
            <w:pPr>
              <w:pStyle w:val="TableParagraph"/>
              <w:rPr>
                <w:rFonts w:ascii="Aptos" w:hAnsi="Aptos"/>
                <w:lang w:val="nb-NO"/>
              </w:rPr>
            </w:pPr>
          </w:p>
        </w:tc>
        <w:tc>
          <w:tcPr>
            <w:tcW w:w="646" w:type="dxa"/>
            <w:tcBorders>
              <w:bottom w:val="single" w:sz="6" w:space="0" w:color="000000"/>
            </w:tcBorders>
          </w:tcPr>
          <w:p w14:paraId="1080D15C" w14:textId="77777777" w:rsidR="009E1099" w:rsidRPr="005A112D" w:rsidRDefault="009E1099">
            <w:pPr>
              <w:pStyle w:val="TableParagraph"/>
              <w:rPr>
                <w:rFonts w:ascii="Aptos" w:hAnsi="Aptos"/>
                <w:lang w:val="nb-NO"/>
              </w:rPr>
            </w:pPr>
          </w:p>
        </w:tc>
        <w:tc>
          <w:tcPr>
            <w:tcW w:w="2477" w:type="dxa"/>
            <w:tcBorders>
              <w:bottom w:val="single" w:sz="6" w:space="0" w:color="000000"/>
            </w:tcBorders>
          </w:tcPr>
          <w:p w14:paraId="38EC6C4C" w14:textId="7B2A2A96" w:rsidR="009E1099" w:rsidRPr="005A112D" w:rsidRDefault="00F96C70">
            <w:pPr>
              <w:pStyle w:val="TableParagraph"/>
              <w:rPr>
                <w:rFonts w:ascii="Aptos" w:hAnsi="Aptos"/>
                <w:lang w:val="nb-NO"/>
              </w:rPr>
            </w:pPr>
            <w:r w:rsidRPr="00F96C70">
              <w:rPr>
                <w:rFonts w:ascii="Aptos" w:hAnsi="Aptos"/>
                <w:lang w:val="nb-NO"/>
              </w:rPr>
              <w:t xml:space="preserve">Beskrivelse av informasjonssikkerhet, </w:t>
            </w:r>
            <w:proofErr w:type="spellStart"/>
            <w:r w:rsidRPr="00F96C70">
              <w:rPr>
                <w:rFonts w:ascii="Aptos" w:hAnsi="Aptos"/>
                <w:lang w:val="nb-NO"/>
              </w:rPr>
              <w:t>backup</w:t>
            </w:r>
            <w:proofErr w:type="spellEnd"/>
            <w:r w:rsidRPr="00F96C70">
              <w:rPr>
                <w:rFonts w:ascii="Aptos" w:hAnsi="Aptos"/>
                <w:lang w:val="nb-NO"/>
              </w:rPr>
              <w:t>- og gjenopprettingsrutiner. Eventuelle sertifiseringer eller sikkerhetspolicy kan vedlegges.</w:t>
            </w:r>
          </w:p>
        </w:tc>
      </w:tr>
      <w:tr w:rsidR="009E1099" w:rsidRPr="005A112D" w14:paraId="6AA6279A" w14:textId="77777777" w:rsidTr="00B20B1D">
        <w:trPr>
          <w:trHeight w:val="472"/>
        </w:trPr>
        <w:tc>
          <w:tcPr>
            <w:tcW w:w="761" w:type="dxa"/>
            <w:tcBorders>
              <w:top w:val="single" w:sz="6" w:space="0" w:color="000000"/>
            </w:tcBorders>
            <w:shd w:val="clear" w:color="auto" w:fill="E1E1CC"/>
          </w:tcPr>
          <w:p w14:paraId="5B09BCF6" w14:textId="77777777" w:rsidR="009E1099" w:rsidRPr="005A112D" w:rsidRDefault="009E1099">
            <w:pPr>
              <w:pStyle w:val="TableParagraph"/>
              <w:spacing w:line="287" w:lineRule="exact"/>
              <w:ind w:left="110"/>
              <w:rPr>
                <w:rFonts w:ascii="Aptos" w:hAnsi="Aptos"/>
                <w:b/>
                <w:lang w:val="nb-NO"/>
              </w:rPr>
            </w:pPr>
            <w:r w:rsidRPr="005A112D">
              <w:rPr>
                <w:rFonts w:ascii="Aptos" w:hAnsi="Aptos"/>
                <w:b/>
                <w:spacing w:val="-5"/>
                <w:w w:val="105"/>
                <w:lang w:val="nb-NO"/>
              </w:rPr>
              <w:t>4.2</w:t>
            </w:r>
          </w:p>
        </w:tc>
        <w:tc>
          <w:tcPr>
            <w:tcW w:w="766" w:type="dxa"/>
            <w:tcBorders>
              <w:top w:val="single" w:sz="6" w:space="0" w:color="000000"/>
            </w:tcBorders>
            <w:shd w:val="clear" w:color="auto" w:fill="E1E1CC"/>
          </w:tcPr>
          <w:p w14:paraId="1FA30395" w14:textId="77777777" w:rsidR="009E1099" w:rsidRPr="005A112D" w:rsidRDefault="009E1099">
            <w:pPr>
              <w:pStyle w:val="TableParagraph"/>
              <w:rPr>
                <w:rFonts w:ascii="Aptos" w:hAnsi="Aptos"/>
                <w:lang w:val="nb-NO"/>
              </w:rPr>
            </w:pPr>
          </w:p>
        </w:tc>
        <w:tc>
          <w:tcPr>
            <w:tcW w:w="4728" w:type="dxa"/>
            <w:tcBorders>
              <w:top w:val="single" w:sz="6" w:space="0" w:color="000000"/>
            </w:tcBorders>
            <w:shd w:val="clear" w:color="auto" w:fill="E1E1CC"/>
          </w:tcPr>
          <w:p w14:paraId="4BCD3947" w14:textId="77777777" w:rsidR="009E1099" w:rsidRPr="005A112D" w:rsidRDefault="009E1099">
            <w:pPr>
              <w:pStyle w:val="TableParagraph"/>
              <w:spacing w:line="287" w:lineRule="exact"/>
              <w:ind w:left="158"/>
              <w:rPr>
                <w:rFonts w:ascii="Aptos" w:hAnsi="Aptos"/>
                <w:b/>
                <w:lang w:val="nb-NO"/>
              </w:rPr>
            </w:pPr>
            <w:r w:rsidRPr="005A112D">
              <w:rPr>
                <w:rFonts w:ascii="Aptos" w:hAnsi="Aptos"/>
                <w:b/>
                <w:w w:val="110"/>
                <w:lang w:val="nb-NO"/>
              </w:rPr>
              <w:t>Kundeservice</w:t>
            </w:r>
            <w:r w:rsidRPr="005A112D">
              <w:rPr>
                <w:rFonts w:ascii="Aptos" w:hAnsi="Aptos"/>
                <w:b/>
                <w:spacing w:val="-8"/>
                <w:w w:val="110"/>
                <w:lang w:val="nb-NO"/>
              </w:rPr>
              <w:t xml:space="preserve"> </w:t>
            </w:r>
            <w:r w:rsidRPr="005A112D">
              <w:rPr>
                <w:rFonts w:ascii="Aptos" w:hAnsi="Aptos"/>
                <w:b/>
                <w:w w:val="110"/>
                <w:lang w:val="nb-NO"/>
              </w:rPr>
              <w:t>og</w:t>
            </w:r>
            <w:r w:rsidRPr="005A112D">
              <w:rPr>
                <w:rFonts w:ascii="Aptos" w:hAnsi="Aptos"/>
                <w:b/>
                <w:spacing w:val="-3"/>
                <w:w w:val="110"/>
                <w:lang w:val="nb-NO"/>
              </w:rPr>
              <w:t xml:space="preserve"> </w:t>
            </w:r>
            <w:r w:rsidRPr="005A112D">
              <w:rPr>
                <w:rFonts w:ascii="Aptos" w:hAnsi="Aptos"/>
                <w:b/>
                <w:spacing w:val="-2"/>
                <w:w w:val="110"/>
                <w:lang w:val="nb-NO"/>
              </w:rPr>
              <w:t>faktura</w:t>
            </w:r>
          </w:p>
        </w:tc>
        <w:tc>
          <w:tcPr>
            <w:tcW w:w="762" w:type="dxa"/>
            <w:tcBorders>
              <w:top w:val="single" w:sz="6" w:space="0" w:color="000000"/>
            </w:tcBorders>
            <w:shd w:val="clear" w:color="auto" w:fill="E1E1CC"/>
          </w:tcPr>
          <w:p w14:paraId="1B1B43F1" w14:textId="77777777" w:rsidR="009E1099" w:rsidRPr="005A112D" w:rsidRDefault="009E1099">
            <w:pPr>
              <w:pStyle w:val="TableParagraph"/>
              <w:rPr>
                <w:rFonts w:ascii="Aptos" w:hAnsi="Aptos"/>
                <w:lang w:val="nb-NO"/>
              </w:rPr>
            </w:pPr>
          </w:p>
        </w:tc>
        <w:tc>
          <w:tcPr>
            <w:tcW w:w="646" w:type="dxa"/>
            <w:tcBorders>
              <w:top w:val="single" w:sz="6" w:space="0" w:color="000000"/>
            </w:tcBorders>
            <w:shd w:val="clear" w:color="auto" w:fill="E1E1CC"/>
          </w:tcPr>
          <w:p w14:paraId="000A44A7" w14:textId="77777777" w:rsidR="009E1099" w:rsidRPr="005A112D" w:rsidRDefault="009E1099">
            <w:pPr>
              <w:pStyle w:val="TableParagraph"/>
              <w:rPr>
                <w:rFonts w:ascii="Aptos" w:hAnsi="Aptos"/>
                <w:lang w:val="nb-NO"/>
              </w:rPr>
            </w:pPr>
          </w:p>
        </w:tc>
        <w:tc>
          <w:tcPr>
            <w:tcW w:w="2477" w:type="dxa"/>
            <w:tcBorders>
              <w:top w:val="single" w:sz="6" w:space="0" w:color="000000"/>
            </w:tcBorders>
            <w:shd w:val="clear" w:color="auto" w:fill="E1E1CC"/>
          </w:tcPr>
          <w:p w14:paraId="24F874D0" w14:textId="77777777" w:rsidR="009E1099" w:rsidRPr="005A112D" w:rsidRDefault="009E1099">
            <w:pPr>
              <w:pStyle w:val="TableParagraph"/>
              <w:rPr>
                <w:rFonts w:ascii="Aptos" w:hAnsi="Aptos"/>
                <w:lang w:val="nb-NO"/>
              </w:rPr>
            </w:pPr>
          </w:p>
        </w:tc>
      </w:tr>
      <w:tr w:rsidR="009E1099" w:rsidRPr="005A112D" w14:paraId="7EA4F00F" w14:textId="77777777" w:rsidTr="00B20B1D">
        <w:trPr>
          <w:trHeight w:val="1425"/>
        </w:trPr>
        <w:tc>
          <w:tcPr>
            <w:tcW w:w="761" w:type="dxa"/>
          </w:tcPr>
          <w:p w14:paraId="034A36D6" w14:textId="77777777" w:rsidR="009E1099" w:rsidRPr="005A112D" w:rsidRDefault="009E1099">
            <w:pPr>
              <w:pStyle w:val="TableParagraph"/>
              <w:spacing w:line="289" w:lineRule="exact"/>
              <w:ind w:left="110"/>
              <w:rPr>
                <w:rFonts w:ascii="Aptos" w:hAnsi="Aptos"/>
                <w:lang w:val="nb-NO"/>
              </w:rPr>
            </w:pPr>
            <w:r w:rsidRPr="005A112D">
              <w:rPr>
                <w:rFonts w:ascii="Aptos" w:hAnsi="Aptos"/>
                <w:spacing w:val="-4"/>
                <w:w w:val="110"/>
                <w:lang w:val="nb-NO"/>
              </w:rPr>
              <w:t>4.2.1</w:t>
            </w:r>
          </w:p>
        </w:tc>
        <w:tc>
          <w:tcPr>
            <w:tcW w:w="766" w:type="dxa"/>
          </w:tcPr>
          <w:p w14:paraId="512654D5"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5629CB45" w14:textId="77777777" w:rsidR="00411606" w:rsidRPr="00411606" w:rsidRDefault="00411606" w:rsidP="00411606">
            <w:pPr>
              <w:pStyle w:val="TableParagraph"/>
              <w:spacing w:line="259" w:lineRule="auto"/>
              <w:ind w:left="108" w:right="74"/>
              <w:rPr>
                <w:rFonts w:ascii="Aptos" w:hAnsi="Aptos"/>
                <w:w w:val="105"/>
                <w:lang w:val="nb-NO"/>
              </w:rPr>
            </w:pPr>
            <w:r w:rsidRPr="00411606">
              <w:rPr>
                <w:rFonts w:ascii="Aptos" w:hAnsi="Aptos"/>
                <w:w w:val="105"/>
                <w:lang w:val="nb-NO"/>
              </w:rPr>
              <w:t>Leverandøren skal tilby enten:</w:t>
            </w:r>
          </w:p>
          <w:p w14:paraId="1C67EC9C" w14:textId="77777777" w:rsidR="00411606" w:rsidRPr="00411606" w:rsidRDefault="00411606" w:rsidP="00411606">
            <w:pPr>
              <w:pStyle w:val="TableParagraph"/>
              <w:spacing w:line="259" w:lineRule="auto"/>
              <w:ind w:left="108" w:right="74"/>
              <w:rPr>
                <w:rFonts w:ascii="Aptos" w:hAnsi="Aptos"/>
                <w:w w:val="105"/>
                <w:lang w:val="nb-NO"/>
              </w:rPr>
            </w:pPr>
            <w:r w:rsidRPr="00411606">
              <w:rPr>
                <w:rFonts w:ascii="Aptos" w:hAnsi="Aptos"/>
                <w:w w:val="105"/>
                <w:lang w:val="nb-NO"/>
              </w:rPr>
              <w:t>a) en fast kontaktperson for oppdragsgiver, eller</w:t>
            </w:r>
          </w:p>
          <w:p w14:paraId="59ECEEA4" w14:textId="77777777" w:rsidR="00411606" w:rsidRDefault="00411606" w:rsidP="00411606">
            <w:pPr>
              <w:pStyle w:val="TableParagraph"/>
              <w:spacing w:line="259" w:lineRule="auto"/>
              <w:ind w:left="108" w:right="74"/>
              <w:rPr>
                <w:rFonts w:ascii="Aptos" w:hAnsi="Aptos"/>
                <w:w w:val="105"/>
                <w:lang w:val="nb-NO"/>
              </w:rPr>
            </w:pPr>
            <w:r w:rsidRPr="00411606">
              <w:rPr>
                <w:rFonts w:ascii="Aptos" w:hAnsi="Aptos"/>
                <w:w w:val="105"/>
                <w:lang w:val="nb-NO"/>
              </w:rPr>
              <w:t>b) en annen organisering av kundekontakten som dokumentert sikrer stabil og forutsigbar kundeservice.</w:t>
            </w:r>
          </w:p>
          <w:p w14:paraId="38ED7C98" w14:textId="77777777" w:rsidR="00411606" w:rsidRPr="00411606" w:rsidRDefault="00411606" w:rsidP="00411606">
            <w:pPr>
              <w:pStyle w:val="TableParagraph"/>
              <w:spacing w:line="259" w:lineRule="auto"/>
              <w:ind w:left="108" w:right="74"/>
              <w:rPr>
                <w:rFonts w:ascii="Aptos" w:hAnsi="Aptos"/>
                <w:w w:val="105"/>
                <w:lang w:val="nb-NO"/>
              </w:rPr>
            </w:pPr>
          </w:p>
          <w:p w14:paraId="469145D9" w14:textId="718BFED7" w:rsidR="009E1099" w:rsidRPr="005A112D" w:rsidRDefault="00411606" w:rsidP="00411606">
            <w:pPr>
              <w:pStyle w:val="TableParagraph"/>
              <w:spacing w:line="259" w:lineRule="auto"/>
              <w:ind w:left="108" w:right="74"/>
              <w:rPr>
                <w:rFonts w:ascii="Aptos" w:hAnsi="Aptos"/>
                <w:lang w:val="nb-NO"/>
              </w:rPr>
            </w:pPr>
            <w:r w:rsidRPr="00411606">
              <w:rPr>
                <w:rFonts w:ascii="Aptos" w:hAnsi="Aptos"/>
                <w:w w:val="105"/>
                <w:lang w:val="nb-NO"/>
              </w:rPr>
              <w:t>Leverandøren skal i tilbudet beskrive valgt løsning, inkludert kontaktkanaler og åpningstider.</w:t>
            </w:r>
          </w:p>
        </w:tc>
        <w:tc>
          <w:tcPr>
            <w:tcW w:w="762" w:type="dxa"/>
          </w:tcPr>
          <w:p w14:paraId="4E3177D6" w14:textId="77777777" w:rsidR="009E1099" w:rsidRPr="005A112D" w:rsidRDefault="009E1099">
            <w:pPr>
              <w:pStyle w:val="TableParagraph"/>
              <w:rPr>
                <w:rFonts w:ascii="Aptos" w:hAnsi="Aptos"/>
                <w:lang w:val="nb-NO"/>
              </w:rPr>
            </w:pPr>
          </w:p>
        </w:tc>
        <w:tc>
          <w:tcPr>
            <w:tcW w:w="646" w:type="dxa"/>
          </w:tcPr>
          <w:p w14:paraId="5ACF3D0F" w14:textId="77777777" w:rsidR="009E1099" w:rsidRPr="005A112D" w:rsidRDefault="009E1099">
            <w:pPr>
              <w:pStyle w:val="TableParagraph"/>
              <w:rPr>
                <w:rFonts w:ascii="Aptos" w:hAnsi="Aptos"/>
                <w:lang w:val="nb-NO"/>
              </w:rPr>
            </w:pPr>
          </w:p>
        </w:tc>
        <w:tc>
          <w:tcPr>
            <w:tcW w:w="2477" w:type="dxa"/>
          </w:tcPr>
          <w:p w14:paraId="5B664D00" w14:textId="5DCD8004" w:rsidR="009E1099" w:rsidRPr="005A112D" w:rsidRDefault="007A18DB">
            <w:pPr>
              <w:pStyle w:val="TableParagraph"/>
              <w:rPr>
                <w:rFonts w:ascii="Aptos" w:hAnsi="Aptos"/>
                <w:lang w:val="nb-NO"/>
              </w:rPr>
            </w:pPr>
            <w:r w:rsidRPr="007A18DB">
              <w:rPr>
                <w:rFonts w:ascii="Aptos" w:hAnsi="Aptos"/>
                <w:lang w:val="nb-NO"/>
              </w:rPr>
              <w:t>Beskrivelse av kundeserviceorganisering, fast kontaktperson (navn/rolle) eller alternativ løsning, samt kontaktkanaler og åpningstider.</w:t>
            </w:r>
          </w:p>
        </w:tc>
      </w:tr>
      <w:tr w:rsidR="009E1099" w:rsidRPr="005A112D" w14:paraId="43C64C59" w14:textId="77777777" w:rsidTr="00B20B1D">
        <w:trPr>
          <w:trHeight w:val="934"/>
        </w:trPr>
        <w:tc>
          <w:tcPr>
            <w:tcW w:w="761" w:type="dxa"/>
          </w:tcPr>
          <w:p w14:paraId="189A6158" w14:textId="73924828" w:rsidR="009E1099" w:rsidRPr="005A112D" w:rsidRDefault="00257740">
            <w:pPr>
              <w:pStyle w:val="TableParagraph"/>
              <w:rPr>
                <w:rFonts w:ascii="Aptos" w:hAnsi="Aptos"/>
                <w:lang w:val="nb-NO"/>
              </w:rPr>
            </w:pPr>
            <w:r>
              <w:rPr>
                <w:rFonts w:ascii="Aptos" w:hAnsi="Aptos"/>
                <w:lang w:val="nb-NO"/>
              </w:rPr>
              <w:t>4.2.2</w:t>
            </w:r>
          </w:p>
        </w:tc>
        <w:tc>
          <w:tcPr>
            <w:tcW w:w="766" w:type="dxa"/>
          </w:tcPr>
          <w:p w14:paraId="7595240A"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759480E0" w14:textId="7F52D087" w:rsidR="009E1099" w:rsidRPr="005A112D" w:rsidRDefault="00411606">
            <w:pPr>
              <w:pStyle w:val="TableParagraph"/>
              <w:spacing w:line="259" w:lineRule="auto"/>
              <w:ind w:left="108"/>
              <w:rPr>
                <w:rFonts w:ascii="Aptos" w:hAnsi="Aptos"/>
                <w:lang w:val="nb-NO"/>
              </w:rPr>
            </w:pPr>
            <w:r w:rsidRPr="00411606">
              <w:rPr>
                <w:rFonts w:ascii="Aptos" w:hAnsi="Aptos"/>
                <w:lang w:val="nb-NO"/>
              </w:rPr>
              <w:t>Leverandøren skal tilby kundeservice overfor oppdragsgiver på norsk, svensk eller dansk, både skriftlig og muntlig.</w:t>
            </w:r>
          </w:p>
        </w:tc>
        <w:tc>
          <w:tcPr>
            <w:tcW w:w="762" w:type="dxa"/>
          </w:tcPr>
          <w:p w14:paraId="5D210B48" w14:textId="77777777" w:rsidR="009E1099" w:rsidRPr="005A112D" w:rsidRDefault="009E1099">
            <w:pPr>
              <w:pStyle w:val="TableParagraph"/>
              <w:rPr>
                <w:rFonts w:ascii="Aptos" w:hAnsi="Aptos"/>
                <w:lang w:val="nb-NO"/>
              </w:rPr>
            </w:pPr>
          </w:p>
        </w:tc>
        <w:tc>
          <w:tcPr>
            <w:tcW w:w="646" w:type="dxa"/>
          </w:tcPr>
          <w:p w14:paraId="57BAB760" w14:textId="77777777" w:rsidR="009E1099" w:rsidRPr="005A112D" w:rsidRDefault="009E1099">
            <w:pPr>
              <w:pStyle w:val="TableParagraph"/>
              <w:rPr>
                <w:rFonts w:ascii="Aptos" w:hAnsi="Aptos"/>
                <w:lang w:val="nb-NO"/>
              </w:rPr>
            </w:pPr>
          </w:p>
        </w:tc>
        <w:tc>
          <w:tcPr>
            <w:tcW w:w="2477" w:type="dxa"/>
          </w:tcPr>
          <w:p w14:paraId="3119BF22" w14:textId="5B522C38" w:rsidR="009E1099" w:rsidRPr="005A112D" w:rsidRDefault="007A18DB">
            <w:pPr>
              <w:pStyle w:val="TableParagraph"/>
              <w:rPr>
                <w:rFonts w:ascii="Aptos" w:hAnsi="Aptos"/>
                <w:lang w:val="nb-NO"/>
              </w:rPr>
            </w:pPr>
            <w:r w:rsidRPr="007A18DB">
              <w:rPr>
                <w:rFonts w:ascii="Aptos" w:hAnsi="Aptos"/>
                <w:lang w:val="nb-NO"/>
              </w:rPr>
              <w:t>Bekreftelse på hvilket språk kundeservice tilbys (norsk, svensk eller dansk).</w:t>
            </w:r>
          </w:p>
        </w:tc>
      </w:tr>
      <w:tr w:rsidR="009E1099" w:rsidRPr="005A112D" w14:paraId="3479EA5C" w14:textId="77777777" w:rsidTr="00B20B1D">
        <w:trPr>
          <w:trHeight w:val="1140"/>
        </w:trPr>
        <w:tc>
          <w:tcPr>
            <w:tcW w:w="761" w:type="dxa"/>
          </w:tcPr>
          <w:p w14:paraId="37DEC41A" w14:textId="70B43B5E" w:rsidR="009E1099" w:rsidRPr="005A112D" w:rsidRDefault="00257740">
            <w:pPr>
              <w:pStyle w:val="TableParagraph"/>
              <w:rPr>
                <w:rFonts w:ascii="Aptos" w:hAnsi="Aptos"/>
                <w:lang w:val="nb-NO"/>
              </w:rPr>
            </w:pPr>
            <w:r>
              <w:rPr>
                <w:rFonts w:ascii="Aptos" w:hAnsi="Aptos"/>
                <w:lang w:val="nb-NO"/>
              </w:rPr>
              <w:t>4.2.</w:t>
            </w:r>
            <w:r w:rsidR="00536F24">
              <w:rPr>
                <w:rFonts w:ascii="Aptos" w:hAnsi="Aptos"/>
                <w:lang w:val="nb-NO"/>
              </w:rPr>
              <w:t>3</w:t>
            </w:r>
          </w:p>
        </w:tc>
        <w:tc>
          <w:tcPr>
            <w:tcW w:w="766" w:type="dxa"/>
          </w:tcPr>
          <w:p w14:paraId="7815DC81"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68CFE0C8" w14:textId="77777777" w:rsidR="00CD24FA" w:rsidRDefault="00CD24FA" w:rsidP="00CD24FA">
            <w:pPr>
              <w:pStyle w:val="TableParagraph"/>
              <w:spacing w:line="289" w:lineRule="exact"/>
              <w:ind w:left="108"/>
              <w:rPr>
                <w:rFonts w:ascii="Aptos" w:hAnsi="Aptos"/>
                <w:w w:val="105"/>
                <w:lang w:val="nb-NO"/>
              </w:rPr>
            </w:pPr>
            <w:r w:rsidRPr="00CD24FA">
              <w:rPr>
                <w:rFonts w:ascii="Aptos" w:hAnsi="Aptos"/>
                <w:w w:val="105"/>
                <w:lang w:val="nb-NO"/>
              </w:rPr>
              <w:t>Leverandøren skal ha et nettbasert administrasjonsverktøy for håndtering av oppdragsgivers abonnementer.</w:t>
            </w:r>
          </w:p>
          <w:p w14:paraId="349B96E5" w14:textId="77777777" w:rsidR="00CD24FA" w:rsidRPr="00CD24FA" w:rsidRDefault="00CD24FA" w:rsidP="00CD24FA">
            <w:pPr>
              <w:pStyle w:val="TableParagraph"/>
              <w:spacing w:line="289" w:lineRule="exact"/>
              <w:ind w:left="108"/>
              <w:rPr>
                <w:rFonts w:ascii="Aptos" w:hAnsi="Aptos"/>
                <w:w w:val="105"/>
                <w:lang w:val="nb-NO"/>
              </w:rPr>
            </w:pPr>
          </w:p>
          <w:p w14:paraId="5086B794" w14:textId="6B00B607" w:rsidR="009E1099" w:rsidRPr="005A112D" w:rsidRDefault="00CD24FA" w:rsidP="00CD24FA">
            <w:pPr>
              <w:pStyle w:val="TableParagraph"/>
              <w:spacing w:before="22" w:line="261" w:lineRule="auto"/>
              <w:ind w:left="108"/>
              <w:rPr>
                <w:rFonts w:ascii="Aptos" w:hAnsi="Aptos"/>
                <w:lang w:val="nb-NO"/>
              </w:rPr>
            </w:pPr>
            <w:r w:rsidRPr="00CD24FA">
              <w:rPr>
                <w:rFonts w:ascii="Aptos" w:hAnsi="Aptos"/>
                <w:w w:val="105"/>
                <w:lang w:val="nb-NO"/>
              </w:rPr>
              <w:t>Verktøyet skal som minimum gi oversikt over abonnement, historikk, pris, leveringsform (trykt/elektronisk)</w:t>
            </w:r>
            <w:r w:rsidR="00BE020D">
              <w:rPr>
                <w:rFonts w:ascii="Aptos" w:hAnsi="Aptos"/>
                <w:w w:val="105"/>
                <w:lang w:val="nb-NO"/>
              </w:rPr>
              <w:t xml:space="preserve">, </w:t>
            </w:r>
            <w:r w:rsidR="00BE020D" w:rsidRPr="00FC5E8F">
              <w:rPr>
                <w:rFonts w:ascii="Aptos" w:hAnsi="Aptos"/>
                <w:w w:val="105"/>
                <w:lang w:val="nb-NO"/>
              </w:rPr>
              <w:t>fakturainformasjon</w:t>
            </w:r>
            <w:r w:rsidR="00B918A2" w:rsidRPr="00FC5E8F">
              <w:rPr>
                <w:rFonts w:ascii="Aptos" w:hAnsi="Aptos"/>
                <w:w w:val="105"/>
                <w:lang w:val="nb-NO"/>
              </w:rPr>
              <w:t>, abonnementsperiode</w:t>
            </w:r>
            <w:r w:rsidRPr="00FC5E8F">
              <w:rPr>
                <w:rFonts w:ascii="Aptos" w:hAnsi="Aptos"/>
                <w:w w:val="105"/>
                <w:lang w:val="nb-NO"/>
              </w:rPr>
              <w:t xml:space="preserve"> </w:t>
            </w:r>
            <w:r w:rsidRPr="00CD24FA">
              <w:rPr>
                <w:rFonts w:ascii="Aptos" w:hAnsi="Aptos"/>
                <w:w w:val="105"/>
                <w:lang w:val="nb-NO"/>
              </w:rPr>
              <w:t>og forfallsdatoer/fornyelsesfrister.</w:t>
            </w:r>
          </w:p>
        </w:tc>
        <w:tc>
          <w:tcPr>
            <w:tcW w:w="762" w:type="dxa"/>
          </w:tcPr>
          <w:p w14:paraId="5B3D8633" w14:textId="77777777" w:rsidR="009E1099" w:rsidRPr="005A112D" w:rsidRDefault="009E1099">
            <w:pPr>
              <w:pStyle w:val="TableParagraph"/>
              <w:rPr>
                <w:rFonts w:ascii="Aptos" w:hAnsi="Aptos"/>
                <w:lang w:val="nb-NO"/>
              </w:rPr>
            </w:pPr>
          </w:p>
        </w:tc>
        <w:tc>
          <w:tcPr>
            <w:tcW w:w="646" w:type="dxa"/>
          </w:tcPr>
          <w:p w14:paraId="62523FC5" w14:textId="77777777" w:rsidR="009E1099" w:rsidRPr="005A112D" w:rsidRDefault="009E1099">
            <w:pPr>
              <w:pStyle w:val="TableParagraph"/>
              <w:rPr>
                <w:rFonts w:ascii="Aptos" w:hAnsi="Aptos"/>
                <w:lang w:val="nb-NO"/>
              </w:rPr>
            </w:pPr>
          </w:p>
        </w:tc>
        <w:tc>
          <w:tcPr>
            <w:tcW w:w="2477" w:type="dxa"/>
          </w:tcPr>
          <w:p w14:paraId="08656254" w14:textId="2881CD98" w:rsidR="009E1099" w:rsidRPr="005A112D" w:rsidRDefault="007A18DB">
            <w:pPr>
              <w:pStyle w:val="TableParagraph"/>
              <w:rPr>
                <w:rFonts w:ascii="Aptos" w:hAnsi="Aptos"/>
                <w:lang w:val="nb-NO"/>
              </w:rPr>
            </w:pPr>
            <w:r w:rsidRPr="007A18DB">
              <w:rPr>
                <w:rFonts w:ascii="Aptos" w:hAnsi="Aptos"/>
                <w:lang w:val="nb-NO"/>
              </w:rPr>
              <w:t>Beskrivelse av administrasjonsverktøyet og dets funksjonalitet. Gjerne skjermbilder eller kort brukerveiledning som vedlegg.</w:t>
            </w:r>
          </w:p>
        </w:tc>
      </w:tr>
      <w:tr w:rsidR="004B3695" w:rsidRPr="005A112D" w14:paraId="6FFCEE1B" w14:textId="77777777" w:rsidTr="00B20B1D">
        <w:trPr>
          <w:trHeight w:val="1140"/>
        </w:trPr>
        <w:tc>
          <w:tcPr>
            <w:tcW w:w="761" w:type="dxa"/>
          </w:tcPr>
          <w:p w14:paraId="79AFD155" w14:textId="0AE7C3CA" w:rsidR="004B3695" w:rsidRDefault="00A35AB5">
            <w:pPr>
              <w:pStyle w:val="TableParagraph"/>
              <w:rPr>
                <w:rFonts w:ascii="Aptos" w:hAnsi="Aptos"/>
                <w:lang w:val="nb-NO"/>
              </w:rPr>
            </w:pPr>
            <w:r>
              <w:rPr>
                <w:rFonts w:ascii="Aptos" w:hAnsi="Aptos"/>
                <w:lang w:val="nb-NO"/>
              </w:rPr>
              <w:t>4.2.</w:t>
            </w:r>
            <w:r w:rsidR="00536F24">
              <w:rPr>
                <w:rFonts w:ascii="Aptos" w:hAnsi="Aptos"/>
                <w:lang w:val="nb-NO"/>
              </w:rPr>
              <w:t>4</w:t>
            </w:r>
          </w:p>
        </w:tc>
        <w:tc>
          <w:tcPr>
            <w:tcW w:w="766" w:type="dxa"/>
          </w:tcPr>
          <w:p w14:paraId="68FEA1D6" w14:textId="36BB4EB0" w:rsidR="004B3695" w:rsidRPr="005A112D" w:rsidRDefault="00A35AB5">
            <w:pPr>
              <w:pStyle w:val="TableParagraph"/>
              <w:spacing w:line="289" w:lineRule="exact"/>
              <w:ind w:left="109"/>
              <w:rPr>
                <w:rFonts w:ascii="Aptos" w:hAnsi="Aptos"/>
                <w:spacing w:val="-10"/>
                <w:lang w:val="nb-NO"/>
              </w:rPr>
            </w:pPr>
            <w:r>
              <w:rPr>
                <w:rFonts w:ascii="Aptos" w:hAnsi="Aptos"/>
                <w:spacing w:val="-10"/>
                <w:lang w:val="nb-NO"/>
              </w:rPr>
              <w:t>A</w:t>
            </w:r>
          </w:p>
        </w:tc>
        <w:tc>
          <w:tcPr>
            <w:tcW w:w="4728" w:type="dxa"/>
          </w:tcPr>
          <w:p w14:paraId="1DDE7D7D" w14:textId="77777777" w:rsidR="00A35AB5" w:rsidRPr="00EC425C" w:rsidRDefault="00A35AB5" w:rsidP="00A35AB5">
            <w:pPr>
              <w:pStyle w:val="TableParagraph"/>
              <w:spacing w:line="259" w:lineRule="auto"/>
              <w:ind w:left="108"/>
              <w:rPr>
                <w:rFonts w:ascii="Aptos" w:hAnsi="Aptos"/>
                <w:w w:val="105"/>
                <w:lang w:val="nb-NO"/>
              </w:rPr>
            </w:pPr>
            <w:r w:rsidRPr="00EC425C">
              <w:rPr>
                <w:rFonts w:ascii="Aptos" w:hAnsi="Aptos"/>
                <w:w w:val="105"/>
                <w:lang w:val="nb-NO"/>
              </w:rPr>
              <w:t xml:space="preserve">Leverandøren skal kostnadsfritt tilby opplæring til oppdragsgivers relevante ansatte i bruk av leverandørens </w:t>
            </w:r>
            <w:r w:rsidRPr="00EC425C">
              <w:rPr>
                <w:rFonts w:ascii="Aptos" w:hAnsi="Aptos"/>
                <w:w w:val="105"/>
                <w:lang w:val="nb-NO"/>
              </w:rPr>
              <w:lastRenderedPageBreak/>
              <w:t>administrasjonsverktøy og andre produkter/tjenester som inngår i avtalen.</w:t>
            </w:r>
          </w:p>
          <w:p w14:paraId="0B93879B" w14:textId="7B80E0E0" w:rsidR="004B3695" w:rsidRPr="00CD24FA" w:rsidRDefault="00A35AB5" w:rsidP="00A35AB5">
            <w:pPr>
              <w:pStyle w:val="TableParagraph"/>
              <w:spacing w:line="289" w:lineRule="exact"/>
              <w:ind w:left="108"/>
              <w:rPr>
                <w:rFonts w:ascii="Aptos" w:hAnsi="Aptos"/>
                <w:w w:val="105"/>
                <w:lang w:val="nb-NO"/>
              </w:rPr>
            </w:pPr>
            <w:r w:rsidRPr="00EC425C">
              <w:rPr>
                <w:rFonts w:ascii="Aptos" w:hAnsi="Aptos"/>
                <w:w w:val="105"/>
                <w:lang w:val="nb-NO"/>
              </w:rPr>
              <w:t>Opplæring skal tilbys ved oppstart og ved vesentlige endringer eller oppgraderinger.</w:t>
            </w:r>
          </w:p>
        </w:tc>
        <w:tc>
          <w:tcPr>
            <w:tcW w:w="762" w:type="dxa"/>
          </w:tcPr>
          <w:p w14:paraId="35C5F843" w14:textId="77777777" w:rsidR="004B3695" w:rsidRPr="005A112D" w:rsidRDefault="004B3695">
            <w:pPr>
              <w:pStyle w:val="TableParagraph"/>
              <w:rPr>
                <w:rFonts w:ascii="Aptos" w:hAnsi="Aptos"/>
                <w:lang w:val="nb-NO"/>
              </w:rPr>
            </w:pPr>
          </w:p>
        </w:tc>
        <w:tc>
          <w:tcPr>
            <w:tcW w:w="646" w:type="dxa"/>
          </w:tcPr>
          <w:p w14:paraId="06D1E99A" w14:textId="77777777" w:rsidR="004B3695" w:rsidRPr="005A112D" w:rsidRDefault="004B3695">
            <w:pPr>
              <w:pStyle w:val="TableParagraph"/>
              <w:rPr>
                <w:rFonts w:ascii="Aptos" w:hAnsi="Aptos"/>
                <w:lang w:val="nb-NO"/>
              </w:rPr>
            </w:pPr>
          </w:p>
        </w:tc>
        <w:tc>
          <w:tcPr>
            <w:tcW w:w="2477" w:type="dxa"/>
          </w:tcPr>
          <w:p w14:paraId="3DFB6275" w14:textId="28008356" w:rsidR="004B3695" w:rsidRPr="007A18DB" w:rsidRDefault="00A35AB5">
            <w:pPr>
              <w:pStyle w:val="TableParagraph"/>
              <w:rPr>
                <w:rFonts w:ascii="Aptos" w:hAnsi="Aptos"/>
                <w:lang w:val="nb-NO"/>
              </w:rPr>
            </w:pPr>
            <w:r w:rsidRPr="003F24DD">
              <w:rPr>
                <w:rFonts w:ascii="Aptos" w:hAnsi="Aptos"/>
                <w:lang w:val="nb-NO"/>
              </w:rPr>
              <w:t xml:space="preserve">Beskrivelse av hvordan opplæring gjennomføres (format, omfang, språk) og bekreftelse på at den </w:t>
            </w:r>
            <w:r w:rsidRPr="003F24DD">
              <w:rPr>
                <w:rFonts w:ascii="Aptos" w:hAnsi="Aptos"/>
                <w:lang w:val="nb-NO"/>
              </w:rPr>
              <w:lastRenderedPageBreak/>
              <w:t>er kostnadsfri.</w:t>
            </w:r>
          </w:p>
        </w:tc>
      </w:tr>
      <w:tr w:rsidR="009E1099" w:rsidRPr="005A112D" w14:paraId="6038BBE2" w14:textId="77777777" w:rsidTr="00B20B1D">
        <w:trPr>
          <w:trHeight w:val="884"/>
        </w:trPr>
        <w:tc>
          <w:tcPr>
            <w:tcW w:w="761" w:type="dxa"/>
          </w:tcPr>
          <w:p w14:paraId="4420ADF4" w14:textId="01F0A374" w:rsidR="009E1099" w:rsidRPr="005A112D" w:rsidRDefault="00257740">
            <w:pPr>
              <w:pStyle w:val="TableParagraph"/>
              <w:rPr>
                <w:rFonts w:ascii="Aptos" w:hAnsi="Aptos"/>
                <w:lang w:val="nb-NO"/>
              </w:rPr>
            </w:pPr>
            <w:r>
              <w:rPr>
                <w:rFonts w:ascii="Aptos" w:hAnsi="Aptos"/>
                <w:lang w:val="nb-NO"/>
              </w:rPr>
              <w:lastRenderedPageBreak/>
              <w:t>4.2.</w:t>
            </w:r>
            <w:r w:rsidR="00536F24">
              <w:rPr>
                <w:rFonts w:ascii="Aptos" w:hAnsi="Aptos"/>
                <w:lang w:val="nb-NO"/>
              </w:rPr>
              <w:t>5</w:t>
            </w:r>
          </w:p>
        </w:tc>
        <w:tc>
          <w:tcPr>
            <w:tcW w:w="766" w:type="dxa"/>
          </w:tcPr>
          <w:p w14:paraId="34BE3E03"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w w:val="110"/>
                <w:lang w:val="nb-NO"/>
              </w:rPr>
              <w:t>B</w:t>
            </w:r>
          </w:p>
        </w:tc>
        <w:tc>
          <w:tcPr>
            <w:tcW w:w="4728" w:type="dxa"/>
          </w:tcPr>
          <w:p w14:paraId="3A2A46A0" w14:textId="77777777" w:rsidR="00CD24FA" w:rsidRDefault="00CD24FA" w:rsidP="00CD24FA">
            <w:pPr>
              <w:pStyle w:val="TableParagraph"/>
              <w:spacing w:line="261" w:lineRule="auto"/>
              <w:ind w:left="108"/>
              <w:rPr>
                <w:rFonts w:ascii="Aptos" w:hAnsi="Aptos"/>
                <w:spacing w:val="-2"/>
                <w:w w:val="105"/>
                <w:lang w:val="nb-NO"/>
              </w:rPr>
            </w:pPr>
            <w:r w:rsidRPr="00CD24FA">
              <w:rPr>
                <w:rFonts w:ascii="Aptos" w:hAnsi="Aptos"/>
                <w:spacing w:val="-2"/>
                <w:w w:val="105"/>
                <w:lang w:val="nb-NO"/>
              </w:rPr>
              <w:t>Leverandøren bør tilby nettbaserte brukerveiledninger for administrasjonsverktøyet og relevante tjenester.</w:t>
            </w:r>
          </w:p>
          <w:p w14:paraId="6CFD0295" w14:textId="77777777" w:rsidR="00113766" w:rsidRPr="00CD24FA" w:rsidRDefault="00113766" w:rsidP="00CD24FA">
            <w:pPr>
              <w:pStyle w:val="TableParagraph"/>
              <w:spacing w:line="261" w:lineRule="auto"/>
              <w:ind w:left="108"/>
              <w:rPr>
                <w:rFonts w:ascii="Aptos" w:hAnsi="Aptos"/>
                <w:spacing w:val="-2"/>
                <w:w w:val="105"/>
                <w:lang w:val="nb-NO"/>
              </w:rPr>
            </w:pPr>
          </w:p>
          <w:p w14:paraId="015DC0CD" w14:textId="02E43C59" w:rsidR="009E1099" w:rsidRPr="005A112D" w:rsidRDefault="00CD24FA" w:rsidP="00CD24FA">
            <w:pPr>
              <w:pStyle w:val="TableParagraph"/>
              <w:spacing w:line="261" w:lineRule="auto"/>
              <w:ind w:left="108"/>
              <w:rPr>
                <w:rFonts w:ascii="Aptos" w:hAnsi="Aptos"/>
                <w:lang w:val="nb-NO"/>
              </w:rPr>
            </w:pPr>
            <w:r w:rsidRPr="00CD24FA">
              <w:rPr>
                <w:rFonts w:ascii="Aptos" w:hAnsi="Aptos"/>
                <w:spacing w:val="-2"/>
                <w:w w:val="105"/>
                <w:lang w:val="nb-NO"/>
              </w:rPr>
              <w:t>Veiledningene bør være tilgjengelige uten ekstra kostnad og være oppdatert med endringer i løsningen.</w:t>
            </w:r>
          </w:p>
        </w:tc>
        <w:tc>
          <w:tcPr>
            <w:tcW w:w="762" w:type="dxa"/>
          </w:tcPr>
          <w:p w14:paraId="04BA256F" w14:textId="77777777" w:rsidR="009E1099" w:rsidRPr="005A112D" w:rsidRDefault="009E1099">
            <w:pPr>
              <w:pStyle w:val="TableParagraph"/>
              <w:rPr>
                <w:rFonts w:ascii="Aptos" w:hAnsi="Aptos"/>
                <w:lang w:val="nb-NO"/>
              </w:rPr>
            </w:pPr>
          </w:p>
        </w:tc>
        <w:tc>
          <w:tcPr>
            <w:tcW w:w="646" w:type="dxa"/>
          </w:tcPr>
          <w:p w14:paraId="743AC633" w14:textId="77777777" w:rsidR="009E1099" w:rsidRPr="005A112D" w:rsidRDefault="009E1099">
            <w:pPr>
              <w:pStyle w:val="TableParagraph"/>
              <w:rPr>
                <w:rFonts w:ascii="Aptos" w:hAnsi="Aptos"/>
                <w:lang w:val="nb-NO"/>
              </w:rPr>
            </w:pPr>
          </w:p>
        </w:tc>
        <w:tc>
          <w:tcPr>
            <w:tcW w:w="2477" w:type="dxa"/>
          </w:tcPr>
          <w:p w14:paraId="0DD284AE" w14:textId="08616B67" w:rsidR="009E1099" w:rsidRPr="005A112D" w:rsidRDefault="00FA4311">
            <w:pPr>
              <w:pStyle w:val="TableParagraph"/>
              <w:rPr>
                <w:rFonts w:ascii="Aptos" w:hAnsi="Aptos"/>
                <w:lang w:val="nb-NO"/>
              </w:rPr>
            </w:pPr>
            <w:r w:rsidRPr="00FA4311">
              <w:rPr>
                <w:rFonts w:ascii="Aptos" w:hAnsi="Aptos"/>
                <w:lang w:val="nb-NO"/>
              </w:rPr>
              <w:t>Lenker til nettbaserte brukerveiledninger, eller beskrivelse av hvordan disse er tilgjengelige og vedlikeholdes.</w:t>
            </w:r>
          </w:p>
        </w:tc>
      </w:tr>
      <w:tr w:rsidR="009E1099" w:rsidRPr="005A112D" w14:paraId="54A14CC8" w14:textId="77777777" w:rsidTr="00B20B1D">
        <w:trPr>
          <w:trHeight w:val="2060"/>
        </w:trPr>
        <w:tc>
          <w:tcPr>
            <w:tcW w:w="761" w:type="dxa"/>
          </w:tcPr>
          <w:p w14:paraId="7B8CC189" w14:textId="35A57006" w:rsidR="009E1099" w:rsidRPr="005A112D" w:rsidRDefault="00BE3A58">
            <w:pPr>
              <w:pStyle w:val="TableParagraph"/>
              <w:rPr>
                <w:rFonts w:ascii="Aptos" w:hAnsi="Aptos"/>
                <w:lang w:val="nb-NO"/>
              </w:rPr>
            </w:pPr>
            <w:r>
              <w:rPr>
                <w:rFonts w:ascii="Aptos" w:hAnsi="Aptos"/>
                <w:lang w:val="nb-NO"/>
              </w:rPr>
              <w:t>4.2.</w:t>
            </w:r>
            <w:r w:rsidR="00536F24">
              <w:rPr>
                <w:rFonts w:ascii="Aptos" w:hAnsi="Aptos"/>
                <w:lang w:val="nb-NO"/>
              </w:rPr>
              <w:t>6</w:t>
            </w:r>
          </w:p>
        </w:tc>
        <w:tc>
          <w:tcPr>
            <w:tcW w:w="766" w:type="dxa"/>
          </w:tcPr>
          <w:p w14:paraId="61E9AF4F"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5EF9625B" w14:textId="77777777" w:rsidR="00113766" w:rsidRPr="00113766" w:rsidRDefault="00113766" w:rsidP="00113766">
            <w:pPr>
              <w:pStyle w:val="TableParagraph"/>
              <w:spacing w:line="259" w:lineRule="auto"/>
              <w:ind w:left="108" w:right="74"/>
              <w:rPr>
                <w:rFonts w:ascii="Aptos" w:hAnsi="Aptos"/>
                <w:w w:val="105"/>
                <w:lang w:val="nb-NO"/>
              </w:rPr>
            </w:pPr>
            <w:r w:rsidRPr="00113766">
              <w:rPr>
                <w:rFonts w:ascii="Aptos" w:hAnsi="Aptos"/>
                <w:w w:val="105"/>
                <w:lang w:val="nb-NO"/>
              </w:rPr>
              <w:t>Leverandøren skal årlig levere dokumentasjon på prisutviklingen for abonnementene som håndteres på vegne av oppdragsgiver, både:</w:t>
            </w:r>
          </w:p>
          <w:p w14:paraId="203F1F24" w14:textId="77777777" w:rsidR="00113766" w:rsidRPr="00113766" w:rsidRDefault="00113766" w:rsidP="00113766">
            <w:pPr>
              <w:pStyle w:val="TableParagraph"/>
              <w:spacing w:line="259" w:lineRule="auto"/>
              <w:ind w:left="108" w:right="74"/>
              <w:rPr>
                <w:rFonts w:ascii="Aptos" w:hAnsi="Aptos"/>
                <w:w w:val="105"/>
                <w:lang w:val="nb-NO"/>
              </w:rPr>
            </w:pPr>
            <w:r w:rsidRPr="00113766">
              <w:rPr>
                <w:rFonts w:ascii="Aptos" w:hAnsi="Aptos"/>
                <w:w w:val="105"/>
                <w:lang w:val="nb-NO"/>
              </w:rPr>
              <w:t>a) samlet på porteføljenivå, og</w:t>
            </w:r>
          </w:p>
          <w:p w14:paraId="309A7900" w14:textId="2958EF47" w:rsidR="00113766" w:rsidRPr="00113766" w:rsidRDefault="00113766" w:rsidP="00113766">
            <w:pPr>
              <w:pStyle w:val="TableParagraph"/>
              <w:spacing w:line="259" w:lineRule="auto"/>
              <w:ind w:left="108" w:right="74"/>
              <w:rPr>
                <w:rFonts w:ascii="Aptos" w:hAnsi="Aptos"/>
                <w:w w:val="105"/>
                <w:lang w:val="nb-NO"/>
              </w:rPr>
            </w:pPr>
            <w:r w:rsidRPr="00113766">
              <w:rPr>
                <w:rFonts w:ascii="Aptos" w:hAnsi="Aptos"/>
                <w:w w:val="105"/>
                <w:lang w:val="nb-NO"/>
              </w:rPr>
              <w:t>b) for det enkelte tidsskrift (år-til-år).</w:t>
            </w:r>
            <w:r>
              <w:rPr>
                <w:rFonts w:ascii="Aptos" w:hAnsi="Aptos"/>
                <w:w w:val="105"/>
                <w:lang w:val="nb-NO"/>
              </w:rPr>
              <w:br/>
            </w:r>
          </w:p>
          <w:p w14:paraId="19D1DE2A" w14:textId="05B81043" w:rsidR="009E1099" w:rsidRPr="005A112D" w:rsidRDefault="00113766" w:rsidP="00113766">
            <w:pPr>
              <w:pStyle w:val="TableParagraph"/>
              <w:spacing w:line="259" w:lineRule="auto"/>
              <w:ind w:left="108"/>
              <w:rPr>
                <w:rFonts w:ascii="Aptos" w:hAnsi="Aptos"/>
                <w:lang w:val="nb-NO"/>
              </w:rPr>
            </w:pPr>
            <w:r w:rsidRPr="00113766">
              <w:rPr>
                <w:rFonts w:ascii="Aptos" w:hAnsi="Aptos"/>
                <w:w w:val="105"/>
                <w:lang w:val="nb-NO"/>
              </w:rPr>
              <w:t>Oppdaterte priser for kommende abonnementsperiode skal være tilgjengelig for oppdragsgiver senest ved fornyelse.</w:t>
            </w:r>
            <w:r w:rsidR="00D85D76">
              <w:rPr>
                <w:rFonts w:ascii="Aptos" w:hAnsi="Aptos"/>
                <w:w w:val="105"/>
                <w:lang w:val="nb-NO"/>
              </w:rPr>
              <w:br/>
            </w:r>
            <w:r w:rsidR="00D85D76">
              <w:rPr>
                <w:rFonts w:ascii="Aptos" w:hAnsi="Aptos"/>
                <w:w w:val="105"/>
                <w:lang w:val="nb-NO"/>
              </w:rPr>
              <w:br/>
            </w:r>
            <w:r w:rsidR="00D85D76" w:rsidRPr="00EC425C">
              <w:rPr>
                <w:rFonts w:ascii="Aptos" w:hAnsi="Aptos"/>
                <w:lang w:val="nb-NO"/>
              </w:rPr>
              <w:t>Leverandøren skal varsle om prisendringer for kommende abonnementsperiode senest</w:t>
            </w:r>
            <w:r w:rsidR="003A2D88" w:rsidRPr="00EC425C">
              <w:rPr>
                <w:rFonts w:ascii="Aptos" w:hAnsi="Aptos"/>
                <w:lang w:val="nb-NO"/>
              </w:rPr>
              <w:t xml:space="preserve"> en</w:t>
            </w:r>
            <w:r w:rsidR="00D85D76" w:rsidRPr="00EC425C">
              <w:rPr>
                <w:rFonts w:ascii="Aptos" w:hAnsi="Aptos"/>
                <w:lang w:val="nb-NO"/>
              </w:rPr>
              <w:t xml:space="preserve"> måned før fornyelsesfrist, slik at oppdragsgiver kan vurdere videreføring eller oppsigelse av abonnementene.</w:t>
            </w:r>
          </w:p>
        </w:tc>
        <w:tc>
          <w:tcPr>
            <w:tcW w:w="762" w:type="dxa"/>
          </w:tcPr>
          <w:p w14:paraId="2344A257" w14:textId="77777777" w:rsidR="009E1099" w:rsidRPr="005A112D" w:rsidRDefault="009E1099">
            <w:pPr>
              <w:pStyle w:val="TableParagraph"/>
              <w:rPr>
                <w:rFonts w:ascii="Aptos" w:hAnsi="Aptos"/>
                <w:lang w:val="nb-NO"/>
              </w:rPr>
            </w:pPr>
          </w:p>
        </w:tc>
        <w:tc>
          <w:tcPr>
            <w:tcW w:w="646" w:type="dxa"/>
          </w:tcPr>
          <w:p w14:paraId="1B14961C" w14:textId="77777777" w:rsidR="009E1099" w:rsidRPr="005A112D" w:rsidRDefault="009E1099">
            <w:pPr>
              <w:pStyle w:val="TableParagraph"/>
              <w:rPr>
                <w:rFonts w:ascii="Aptos" w:hAnsi="Aptos"/>
                <w:lang w:val="nb-NO"/>
              </w:rPr>
            </w:pPr>
          </w:p>
        </w:tc>
        <w:tc>
          <w:tcPr>
            <w:tcW w:w="2477" w:type="dxa"/>
          </w:tcPr>
          <w:p w14:paraId="7FCF73FA" w14:textId="70F71EB3" w:rsidR="009E1099" w:rsidRPr="005A112D" w:rsidRDefault="00FA4311">
            <w:pPr>
              <w:pStyle w:val="TableParagraph"/>
              <w:rPr>
                <w:rFonts w:ascii="Aptos" w:hAnsi="Aptos"/>
                <w:lang w:val="nb-NO"/>
              </w:rPr>
            </w:pPr>
            <w:r w:rsidRPr="00FA4311">
              <w:rPr>
                <w:rFonts w:ascii="Aptos" w:hAnsi="Aptos"/>
                <w:lang w:val="nb-NO"/>
              </w:rPr>
              <w:t>Beskrivelse av hvordan prisutvikling dokumenteres og leveres, samt bekreftelse på at varslingsfrist for prisendring overholdes.</w:t>
            </w:r>
          </w:p>
        </w:tc>
      </w:tr>
      <w:tr w:rsidR="009E1099" w:rsidRPr="005A112D" w14:paraId="3D5AAC5F" w14:textId="77777777" w:rsidTr="00FC5E8F">
        <w:trPr>
          <w:trHeight w:val="1261"/>
        </w:trPr>
        <w:tc>
          <w:tcPr>
            <w:tcW w:w="761" w:type="dxa"/>
          </w:tcPr>
          <w:p w14:paraId="4B0B8460" w14:textId="4C12861F" w:rsidR="009E1099" w:rsidRPr="005A112D" w:rsidRDefault="00BE3A58">
            <w:pPr>
              <w:pStyle w:val="TableParagraph"/>
              <w:rPr>
                <w:rFonts w:ascii="Aptos" w:hAnsi="Aptos"/>
                <w:lang w:val="nb-NO"/>
              </w:rPr>
            </w:pPr>
            <w:r>
              <w:rPr>
                <w:rFonts w:ascii="Aptos" w:hAnsi="Aptos"/>
                <w:lang w:val="nb-NO"/>
              </w:rPr>
              <w:t>4.2.</w:t>
            </w:r>
            <w:r w:rsidR="00536F24">
              <w:rPr>
                <w:rFonts w:ascii="Aptos" w:hAnsi="Aptos"/>
                <w:lang w:val="nb-NO"/>
              </w:rPr>
              <w:t>7</w:t>
            </w:r>
          </w:p>
        </w:tc>
        <w:tc>
          <w:tcPr>
            <w:tcW w:w="766" w:type="dxa"/>
          </w:tcPr>
          <w:p w14:paraId="13E22A0C"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5958E6C6" w14:textId="77777777" w:rsidR="00FB5001" w:rsidRPr="00FB5001" w:rsidRDefault="00FB5001" w:rsidP="00FB5001">
            <w:pPr>
              <w:pStyle w:val="TableParagraph"/>
              <w:spacing w:line="259" w:lineRule="auto"/>
              <w:ind w:left="108"/>
              <w:rPr>
                <w:rFonts w:ascii="Aptos" w:hAnsi="Aptos"/>
                <w:w w:val="105"/>
                <w:lang w:val="nb-NO"/>
              </w:rPr>
            </w:pPr>
            <w:r w:rsidRPr="00FB5001">
              <w:rPr>
                <w:rFonts w:ascii="Aptos" w:hAnsi="Aptos"/>
                <w:w w:val="105"/>
                <w:lang w:val="nb-NO"/>
              </w:rPr>
              <w:t>Hver fakturapost skal som minimum inneholde:</w:t>
            </w:r>
          </w:p>
          <w:p w14:paraId="429A1C16" w14:textId="77777777" w:rsidR="00FB5001" w:rsidRPr="00FB5001" w:rsidRDefault="00FB5001" w:rsidP="00FB5001">
            <w:pPr>
              <w:pStyle w:val="TableParagraph"/>
              <w:spacing w:line="259" w:lineRule="auto"/>
              <w:ind w:left="108"/>
              <w:rPr>
                <w:rFonts w:ascii="Aptos" w:hAnsi="Aptos"/>
                <w:w w:val="105"/>
                <w:lang w:val="nb-NO"/>
              </w:rPr>
            </w:pPr>
            <w:r w:rsidRPr="00FB5001">
              <w:rPr>
                <w:rFonts w:ascii="Aptos" w:hAnsi="Aptos"/>
                <w:w w:val="105"/>
                <w:lang w:val="nb-NO"/>
              </w:rPr>
              <w:t>a) tidsskrifttittel</w:t>
            </w:r>
          </w:p>
          <w:p w14:paraId="2D344FE2" w14:textId="77777777" w:rsidR="00FB5001" w:rsidRPr="00FB5001" w:rsidRDefault="00FB5001" w:rsidP="00FB5001">
            <w:pPr>
              <w:pStyle w:val="TableParagraph"/>
              <w:spacing w:line="259" w:lineRule="auto"/>
              <w:ind w:left="108"/>
              <w:rPr>
                <w:rFonts w:ascii="Aptos" w:hAnsi="Aptos"/>
                <w:w w:val="105"/>
                <w:lang w:val="nb-NO"/>
              </w:rPr>
            </w:pPr>
            <w:r w:rsidRPr="00FB5001">
              <w:rPr>
                <w:rFonts w:ascii="Aptos" w:hAnsi="Aptos"/>
                <w:w w:val="105"/>
                <w:lang w:val="nb-NO"/>
              </w:rPr>
              <w:t>b) ISSN</w:t>
            </w:r>
          </w:p>
          <w:p w14:paraId="4AE96D6A" w14:textId="77777777" w:rsidR="00FB5001" w:rsidRPr="00FB5001" w:rsidRDefault="00FB5001" w:rsidP="00FB5001">
            <w:pPr>
              <w:pStyle w:val="TableParagraph"/>
              <w:spacing w:line="259" w:lineRule="auto"/>
              <w:ind w:left="108"/>
              <w:rPr>
                <w:rFonts w:ascii="Aptos" w:hAnsi="Aptos"/>
                <w:w w:val="105"/>
                <w:lang w:val="nb-NO"/>
              </w:rPr>
            </w:pPr>
            <w:r w:rsidRPr="00FB5001">
              <w:rPr>
                <w:rFonts w:ascii="Aptos" w:hAnsi="Aptos"/>
                <w:w w:val="105"/>
                <w:lang w:val="nb-NO"/>
              </w:rPr>
              <w:t>c) abonnementsperiode</w:t>
            </w:r>
          </w:p>
          <w:p w14:paraId="78174CF4" w14:textId="77777777" w:rsidR="00FB5001" w:rsidRPr="00FB5001" w:rsidRDefault="00FB5001" w:rsidP="00FB5001">
            <w:pPr>
              <w:pStyle w:val="TableParagraph"/>
              <w:spacing w:line="259" w:lineRule="auto"/>
              <w:ind w:left="108"/>
              <w:rPr>
                <w:rFonts w:ascii="Aptos" w:hAnsi="Aptos"/>
                <w:w w:val="105"/>
                <w:lang w:val="nb-NO"/>
              </w:rPr>
            </w:pPr>
            <w:r w:rsidRPr="00FB5001">
              <w:rPr>
                <w:rFonts w:ascii="Aptos" w:hAnsi="Aptos"/>
                <w:w w:val="105"/>
                <w:lang w:val="nb-NO"/>
              </w:rPr>
              <w:t>d) pris i NOK</w:t>
            </w:r>
          </w:p>
          <w:p w14:paraId="30F0177D" w14:textId="77777777" w:rsidR="00FB5001" w:rsidRPr="00FB5001" w:rsidRDefault="00FB5001" w:rsidP="00FB5001">
            <w:pPr>
              <w:pStyle w:val="TableParagraph"/>
              <w:spacing w:line="259" w:lineRule="auto"/>
              <w:ind w:left="108"/>
              <w:rPr>
                <w:rFonts w:ascii="Aptos" w:hAnsi="Aptos"/>
                <w:w w:val="105"/>
                <w:lang w:val="nb-NO"/>
              </w:rPr>
            </w:pPr>
            <w:r w:rsidRPr="00FB5001">
              <w:rPr>
                <w:rFonts w:ascii="Aptos" w:hAnsi="Aptos"/>
                <w:w w:val="105"/>
                <w:lang w:val="nb-NO"/>
              </w:rPr>
              <w:t>e) original valuta og valutakurs</w:t>
            </w:r>
          </w:p>
          <w:p w14:paraId="05C1F127" w14:textId="21DD5C25" w:rsidR="00FB5001" w:rsidRPr="00FB5001" w:rsidRDefault="00FB5001" w:rsidP="00FB5001">
            <w:pPr>
              <w:pStyle w:val="TableParagraph"/>
              <w:spacing w:line="259" w:lineRule="auto"/>
              <w:ind w:left="108"/>
              <w:rPr>
                <w:rFonts w:ascii="Aptos" w:hAnsi="Aptos"/>
                <w:w w:val="105"/>
                <w:lang w:val="nb-NO"/>
              </w:rPr>
            </w:pPr>
            <w:r w:rsidRPr="00FB5001">
              <w:rPr>
                <w:rFonts w:ascii="Aptos" w:hAnsi="Aptos"/>
                <w:w w:val="105"/>
                <w:lang w:val="nb-NO"/>
              </w:rPr>
              <w:t>f) mulighet for å angi oppdragsgivers interne referansenummer.</w:t>
            </w:r>
            <w:r>
              <w:rPr>
                <w:rFonts w:ascii="Aptos" w:hAnsi="Aptos"/>
                <w:w w:val="105"/>
                <w:lang w:val="nb-NO"/>
              </w:rPr>
              <w:br/>
            </w:r>
          </w:p>
          <w:p w14:paraId="2AE9FE27" w14:textId="77777777" w:rsidR="009E1099" w:rsidRDefault="00FB5001" w:rsidP="00FB5001">
            <w:pPr>
              <w:pStyle w:val="TableParagraph"/>
              <w:spacing w:line="261" w:lineRule="auto"/>
              <w:ind w:left="108"/>
              <w:rPr>
                <w:rFonts w:ascii="Aptos" w:hAnsi="Aptos"/>
                <w:w w:val="105"/>
                <w:lang w:val="nb-NO"/>
              </w:rPr>
            </w:pPr>
            <w:r w:rsidRPr="00FB5001">
              <w:rPr>
                <w:rFonts w:ascii="Aptos" w:hAnsi="Aptos"/>
                <w:w w:val="105"/>
                <w:lang w:val="nb-NO"/>
              </w:rPr>
              <w:t>Fakturering skal som hovedregel skje én gang per år og per leveringssted, med mindre annet avtales skriftlig.</w:t>
            </w:r>
          </w:p>
          <w:p w14:paraId="33E8D988" w14:textId="77777777" w:rsidR="00CF0945" w:rsidRDefault="00CF0945" w:rsidP="00FB5001">
            <w:pPr>
              <w:pStyle w:val="TableParagraph"/>
              <w:spacing w:line="261" w:lineRule="auto"/>
              <w:ind w:left="108"/>
              <w:rPr>
                <w:rFonts w:ascii="Aptos" w:hAnsi="Aptos"/>
                <w:w w:val="105"/>
                <w:lang w:val="nb-NO"/>
              </w:rPr>
            </w:pPr>
          </w:p>
          <w:p w14:paraId="0572174B" w14:textId="21637217" w:rsidR="00CF0945" w:rsidRPr="005A112D" w:rsidRDefault="00CF0945" w:rsidP="00FB5001">
            <w:pPr>
              <w:pStyle w:val="TableParagraph"/>
              <w:spacing w:line="261" w:lineRule="auto"/>
              <w:ind w:left="108"/>
              <w:rPr>
                <w:rFonts w:ascii="Aptos" w:hAnsi="Aptos"/>
                <w:lang w:val="nb-NO"/>
              </w:rPr>
            </w:pPr>
            <w:r w:rsidRPr="00FC5E8F">
              <w:rPr>
                <w:rFonts w:ascii="Aptos" w:hAnsi="Aptos"/>
                <w:w w:val="105"/>
                <w:lang w:val="nb-NO"/>
              </w:rPr>
              <w:t>Ved ekstra faktura skal det varsles om årsak</w:t>
            </w:r>
            <w:r w:rsidR="005F32BC" w:rsidRPr="00FC5E8F">
              <w:rPr>
                <w:rFonts w:ascii="Aptos" w:hAnsi="Aptos"/>
                <w:w w:val="105"/>
                <w:lang w:val="nb-NO"/>
              </w:rPr>
              <w:t>.</w:t>
            </w:r>
            <w:r w:rsidRPr="00FC5E8F">
              <w:rPr>
                <w:rFonts w:ascii="Aptos" w:hAnsi="Aptos"/>
                <w:w w:val="105"/>
                <w:lang w:val="nb-NO"/>
              </w:rPr>
              <w:t xml:space="preserve"> </w:t>
            </w:r>
          </w:p>
        </w:tc>
        <w:tc>
          <w:tcPr>
            <w:tcW w:w="762" w:type="dxa"/>
          </w:tcPr>
          <w:p w14:paraId="04F44522" w14:textId="77777777" w:rsidR="009E1099" w:rsidRPr="005A112D" w:rsidRDefault="009E1099">
            <w:pPr>
              <w:pStyle w:val="TableParagraph"/>
              <w:rPr>
                <w:rFonts w:ascii="Aptos" w:hAnsi="Aptos"/>
                <w:lang w:val="nb-NO"/>
              </w:rPr>
            </w:pPr>
          </w:p>
        </w:tc>
        <w:tc>
          <w:tcPr>
            <w:tcW w:w="646" w:type="dxa"/>
          </w:tcPr>
          <w:p w14:paraId="2A0CD543" w14:textId="77777777" w:rsidR="009E1099" w:rsidRPr="005A112D" w:rsidRDefault="009E1099">
            <w:pPr>
              <w:pStyle w:val="TableParagraph"/>
              <w:rPr>
                <w:rFonts w:ascii="Aptos" w:hAnsi="Aptos"/>
                <w:lang w:val="nb-NO"/>
              </w:rPr>
            </w:pPr>
          </w:p>
        </w:tc>
        <w:tc>
          <w:tcPr>
            <w:tcW w:w="2477" w:type="dxa"/>
          </w:tcPr>
          <w:p w14:paraId="495E2FC0" w14:textId="5235D45C" w:rsidR="009E1099" w:rsidRPr="005A112D" w:rsidRDefault="00FA4311">
            <w:pPr>
              <w:pStyle w:val="TableParagraph"/>
              <w:rPr>
                <w:rFonts w:ascii="Aptos" w:hAnsi="Aptos"/>
                <w:lang w:val="nb-NO"/>
              </w:rPr>
            </w:pPr>
            <w:r w:rsidRPr="00FA4311">
              <w:rPr>
                <w:rFonts w:ascii="Aptos" w:hAnsi="Aptos"/>
                <w:lang w:val="nb-NO"/>
              </w:rPr>
              <w:t>Bekreftelse på at fakturaer vil inneholde de angitte opplysningene, samt beskrive faktureringsfrekvens. Gjerne eksempel på fakturaoppsett.</w:t>
            </w:r>
          </w:p>
        </w:tc>
      </w:tr>
      <w:tr w:rsidR="009E1099" w:rsidRPr="005A112D" w14:paraId="03E85C2E" w14:textId="77777777" w:rsidTr="00B20B1D">
        <w:trPr>
          <w:trHeight w:val="630"/>
        </w:trPr>
        <w:tc>
          <w:tcPr>
            <w:tcW w:w="761" w:type="dxa"/>
            <w:shd w:val="clear" w:color="auto" w:fill="E1E1CC"/>
          </w:tcPr>
          <w:p w14:paraId="5A938743" w14:textId="77777777" w:rsidR="009E1099" w:rsidRPr="005A112D" w:rsidRDefault="009E1099">
            <w:pPr>
              <w:pStyle w:val="TableParagraph"/>
              <w:spacing w:line="289" w:lineRule="exact"/>
              <w:ind w:left="110"/>
              <w:rPr>
                <w:rFonts w:ascii="Aptos" w:hAnsi="Aptos"/>
                <w:b/>
                <w:lang w:val="nb-NO"/>
              </w:rPr>
            </w:pPr>
            <w:r w:rsidRPr="005A112D">
              <w:rPr>
                <w:rFonts w:ascii="Aptos" w:hAnsi="Aptos"/>
                <w:b/>
                <w:spacing w:val="-5"/>
                <w:w w:val="105"/>
                <w:lang w:val="nb-NO"/>
              </w:rPr>
              <w:t>4.3</w:t>
            </w:r>
          </w:p>
        </w:tc>
        <w:tc>
          <w:tcPr>
            <w:tcW w:w="766" w:type="dxa"/>
            <w:shd w:val="clear" w:color="auto" w:fill="E1E1CC"/>
          </w:tcPr>
          <w:p w14:paraId="68B8EB81" w14:textId="77777777" w:rsidR="009E1099" w:rsidRPr="005A112D" w:rsidRDefault="009E1099">
            <w:pPr>
              <w:pStyle w:val="TableParagraph"/>
              <w:rPr>
                <w:rFonts w:ascii="Aptos" w:hAnsi="Aptos"/>
                <w:lang w:val="nb-NO"/>
              </w:rPr>
            </w:pPr>
          </w:p>
        </w:tc>
        <w:tc>
          <w:tcPr>
            <w:tcW w:w="4728" w:type="dxa"/>
            <w:shd w:val="clear" w:color="auto" w:fill="E1E1CC"/>
          </w:tcPr>
          <w:p w14:paraId="192FAFB9" w14:textId="77777777" w:rsidR="009E1099" w:rsidRPr="005A112D" w:rsidRDefault="009E1099">
            <w:pPr>
              <w:pStyle w:val="TableParagraph"/>
              <w:spacing w:line="289" w:lineRule="exact"/>
              <w:ind w:left="108"/>
              <w:rPr>
                <w:rFonts w:ascii="Aptos" w:hAnsi="Aptos"/>
                <w:b/>
                <w:lang w:val="nb-NO"/>
              </w:rPr>
            </w:pPr>
            <w:r w:rsidRPr="005A112D">
              <w:rPr>
                <w:rFonts w:ascii="Aptos" w:hAnsi="Aptos"/>
                <w:b/>
                <w:w w:val="105"/>
                <w:lang w:val="nb-NO"/>
              </w:rPr>
              <w:t>Overføring</w:t>
            </w:r>
            <w:r w:rsidRPr="005A112D">
              <w:rPr>
                <w:rFonts w:ascii="Aptos" w:hAnsi="Aptos"/>
                <w:b/>
                <w:spacing w:val="-2"/>
                <w:w w:val="105"/>
                <w:lang w:val="nb-NO"/>
              </w:rPr>
              <w:t xml:space="preserve"> </w:t>
            </w:r>
            <w:r w:rsidRPr="005A112D">
              <w:rPr>
                <w:rFonts w:ascii="Aptos" w:hAnsi="Aptos"/>
                <w:b/>
                <w:w w:val="105"/>
                <w:lang w:val="nb-NO"/>
              </w:rPr>
              <w:t>fra tidligere</w:t>
            </w:r>
            <w:r w:rsidRPr="005A112D">
              <w:rPr>
                <w:rFonts w:ascii="Aptos" w:hAnsi="Aptos"/>
                <w:b/>
                <w:spacing w:val="4"/>
                <w:w w:val="105"/>
                <w:lang w:val="nb-NO"/>
              </w:rPr>
              <w:t xml:space="preserve"> </w:t>
            </w:r>
            <w:r w:rsidRPr="005A112D">
              <w:rPr>
                <w:rFonts w:ascii="Aptos" w:hAnsi="Aptos"/>
                <w:b/>
                <w:spacing w:val="-2"/>
                <w:w w:val="105"/>
                <w:lang w:val="nb-NO"/>
              </w:rPr>
              <w:t>leverandør</w:t>
            </w:r>
          </w:p>
        </w:tc>
        <w:tc>
          <w:tcPr>
            <w:tcW w:w="762" w:type="dxa"/>
            <w:shd w:val="clear" w:color="auto" w:fill="E1E1CC"/>
          </w:tcPr>
          <w:p w14:paraId="55750959" w14:textId="77777777" w:rsidR="009E1099" w:rsidRPr="005A112D" w:rsidRDefault="009E1099">
            <w:pPr>
              <w:pStyle w:val="TableParagraph"/>
              <w:rPr>
                <w:rFonts w:ascii="Aptos" w:hAnsi="Aptos"/>
                <w:lang w:val="nb-NO"/>
              </w:rPr>
            </w:pPr>
          </w:p>
        </w:tc>
        <w:tc>
          <w:tcPr>
            <w:tcW w:w="646" w:type="dxa"/>
            <w:shd w:val="clear" w:color="auto" w:fill="E1E1CC"/>
          </w:tcPr>
          <w:p w14:paraId="05F47D91" w14:textId="77777777" w:rsidR="009E1099" w:rsidRPr="005A112D" w:rsidRDefault="009E1099">
            <w:pPr>
              <w:pStyle w:val="TableParagraph"/>
              <w:rPr>
                <w:rFonts w:ascii="Aptos" w:hAnsi="Aptos"/>
                <w:lang w:val="nb-NO"/>
              </w:rPr>
            </w:pPr>
          </w:p>
        </w:tc>
        <w:tc>
          <w:tcPr>
            <w:tcW w:w="2477" w:type="dxa"/>
            <w:shd w:val="clear" w:color="auto" w:fill="E1E1CC"/>
          </w:tcPr>
          <w:p w14:paraId="0F81DC2D" w14:textId="77777777" w:rsidR="009E1099" w:rsidRPr="005A112D" w:rsidRDefault="009E1099">
            <w:pPr>
              <w:pStyle w:val="TableParagraph"/>
              <w:rPr>
                <w:rFonts w:ascii="Aptos" w:hAnsi="Aptos"/>
                <w:lang w:val="nb-NO"/>
              </w:rPr>
            </w:pPr>
          </w:p>
        </w:tc>
      </w:tr>
      <w:tr w:rsidR="009E1099" w:rsidRPr="005A112D" w14:paraId="221B2069" w14:textId="77777777" w:rsidTr="0053155B">
        <w:trPr>
          <w:trHeight w:val="694"/>
        </w:trPr>
        <w:tc>
          <w:tcPr>
            <w:tcW w:w="761" w:type="dxa"/>
          </w:tcPr>
          <w:p w14:paraId="0424FC2C" w14:textId="52C47965" w:rsidR="009E1099" w:rsidRPr="005A112D" w:rsidRDefault="00BE3A58">
            <w:pPr>
              <w:pStyle w:val="TableParagraph"/>
              <w:rPr>
                <w:rFonts w:ascii="Aptos" w:hAnsi="Aptos"/>
                <w:lang w:val="nb-NO"/>
              </w:rPr>
            </w:pPr>
            <w:r>
              <w:rPr>
                <w:rFonts w:ascii="Aptos" w:hAnsi="Aptos"/>
                <w:lang w:val="nb-NO"/>
              </w:rPr>
              <w:lastRenderedPageBreak/>
              <w:t>4.3.1</w:t>
            </w:r>
          </w:p>
        </w:tc>
        <w:tc>
          <w:tcPr>
            <w:tcW w:w="766" w:type="dxa"/>
          </w:tcPr>
          <w:p w14:paraId="19EAE4F3"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35234C6B" w14:textId="08DEAB4A" w:rsidR="00AE6171" w:rsidRPr="00AE6171" w:rsidRDefault="00AE6171" w:rsidP="00AE6171">
            <w:pPr>
              <w:pStyle w:val="TableParagraph"/>
              <w:spacing w:line="259" w:lineRule="auto"/>
              <w:ind w:left="108"/>
              <w:rPr>
                <w:rFonts w:ascii="Aptos" w:hAnsi="Aptos"/>
                <w:spacing w:val="-2"/>
                <w:w w:val="105"/>
                <w:lang w:val="nb-NO"/>
              </w:rPr>
            </w:pPr>
            <w:r w:rsidRPr="00AE6171">
              <w:rPr>
                <w:rFonts w:ascii="Aptos" w:hAnsi="Aptos"/>
                <w:spacing w:val="-2"/>
                <w:w w:val="105"/>
                <w:lang w:val="nb-NO"/>
              </w:rPr>
              <w:t>Leverandøren skal sikre en planmessig og forsvarlig overføring av abonnementer og relevante data fra tidligere leverandør.</w:t>
            </w:r>
            <w:r>
              <w:rPr>
                <w:rFonts w:ascii="Aptos" w:hAnsi="Aptos"/>
                <w:spacing w:val="-2"/>
                <w:w w:val="105"/>
                <w:lang w:val="nb-NO"/>
              </w:rPr>
              <w:br/>
            </w:r>
          </w:p>
          <w:p w14:paraId="4325D10E" w14:textId="3C3D5EFE" w:rsidR="00760954" w:rsidRDefault="00760954" w:rsidP="00760954">
            <w:pPr>
              <w:pStyle w:val="TableParagraph"/>
              <w:spacing w:line="259" w:lineRule="auto"/>
              <w:ind w:left="108"/>
              <w:rPr>
                <w:rFonts w:ascii="Aptos" w:hAnsi="Aptos"/>
                <w:color w:val="EE0000"/>
                <w:spacing w:val="-2"/>
                <w:w w:val="105"/>
                <w:lang w:val="nb-NO"/>
              </w:rPr>
            </w:pPr>
            <w:r w:rsidRPr="00F60F74">
              <w:rPr>
                <w:rFonts w:ascii="Aptos" w:hAnsi="Aptos"/>
                <w:spacing w:val="-2"/>
                <w:w w:val="105"/>
                <w:lang w:val="nb-NO"/>
              </w:rPr>
              <w:t xml:space="preserve">Leverandøren </w:t>
            </w:r>
            <w:r w:rsidR="00AD13F8">
              <w:rPr>
                <w:rFonts w:ascii="Aptos" w:hAnsi="Aptos"/>
                <w:spacing w:val="-2"/>
                <w:w w:val="105"/>
                <w:lang w:val="nb-NO"/>
              </w:rPr>
              <w:t>skal</w:t>
            </w:r>
            <w:r w:rsidRPr="00F60F74">
              <w:rPr>
                <w:rFonts w:ascii="Aptos" w:hAnsi="Aptos"/>
                <w:spacing w:val="-2"/>
                <w:w w:val="105"/>
                <w:lang w:val="nb-NO"/>
              </w:rPr>
              <w:t xml:space="preserve"> i tilbudet redegjøre for hvordan overføring fra tidligere leverandør skal gjennomføres, herunder:</w:t>
            </w:r>
            <w:r w:rsidRPr="00F60F74">
              <w:rPr>
                <w:rFonts w:ascii="Aptos" w:hAnsi="Aptos"/>
                <w:spacing w:val="-2"/>
                <w:w w:val="105"/>
                <w:lang w:val="nb-NO"/>
              </w:rPr>
              <w:br/>
              <w:t>a) planlagt tidsplan og hovedaktiviteter</w:t>
            </w:r>
            <w:r w:rsidRPr="00F60F74">
              <w:rPr>
                <w:rFonts w:ascii="Aptos" w:hAnsi="Aptos"/>
                <w:spacing w:val="-2"/>
                <w:w w:val="105"/>
                <w:lang w:val="nb-NO"/>
              </w:rPr>
              <w:br/>
              <w:t xml:space="preserve">b) </w:t>
            </w:r>
            <w:r w:rsidRPr="00E96081">
              <w:rPr>
                <w:rFonts w:ascii="Aptos" w:hAnsi="Aptos"/>
                <w:spacing w:val="-2"/>
                <w:w w:val="105"/>
                <w:lang w:val="nb-NO"/>
              </w:rPr>
              <w:t>hvilken bistand som kreves fra oppdragsgiver</w:t>
            </w:r>
            <w:r w:rsidRPr="00E96081">
              <w:rPr>
                <w:rFonts w:ascii="Aptos" w:hAnsi="Aptos"/>
                <w:spacing w:val="-2"/>
                <w:w w:val="105"/>
                <w:lang w:val="nb-NO"/>
              </w:rPr>
              <w:br/>
              <w:t>c) hvordan risiko for avbrudd i levering og elektronisk tilgang skal håndteres</w:t>
            </w:r>
          </w:p>
          <w:p w14:paraId="3B308CC8" w14:textId="25BC2816" w:rsidR="00760954" w:rsidRPr="00F60F74" w:rsidRDefault="00760954" w:rsidP="00760954">
            <w:pPr>
              <w:pStyle w:val="TableParagraph"/>
              <w:spacing w:line="259" w:lineRule="auto"/>
              <w:ind w:left="108"/>
              <w:rPr>
                <w:rFonts w:ascii="Aptos" w:hAnsi="Aptos"/>
                <w:spacing w:val="-2"/>
                <w:w w:val="105"/>
                <w:lang w:val="nb-NO"/>
              </w:rPr>
            </w:pPr>
            <w:r w:rsidRPr="00F60F74">
              <w:rPr>
                <w:rFonts w:ascii="Aptos" w:hAnsi="Aptos"/>
                <w:spacing w:val="-2"/>
                <w:w w:val="105"/>
                <w:lang w:val="nb-NO"/>
              </w:rPr>
              <w:br/>
            </w:r>
            <w:r w:rsidR="001B7B45" w:rsidRPr="001B7B45">
              <w:rPr>
                <w:rFonts w:ascii="Aptos" w:hAnsi="Aptos"/>
                <w:spacing w:val="-2"/>
                <w:w w:val="105"/>
                <w:lang w:val="nb-NO"/>
              </w:rPr>
              <w:t>Eventuelle kostnader til overføring og implementering skal spesifiseres tydelig som én samlet engangskostnad i prisskjemaet (bilag 7a) under posten «Engangskostnad – overføring av abonnementer og relevante data fra tidligere leverandør».</w:t>
            </w:r>
          </w:p>
          <w:p w14:paraId="635E0442" w14:textId="53F39847" w:rsidR="009E1099" w:rsidRPr="005A112D" w:rsidRDefault="009E1099" w:rsidP="00AE6171">
            <w:pPr>
              <w:pStyle w:val="TableParagraph"/>
              <w:spacing w:line="259" w:lineRule="auto"/>
              <w:ind w:left="108"/>
              <w:rPr>
                <w:rFonts w:ascii="Aptos" w:hAnsi="Aptos"/>
                <w:lang w:val="nb-NO"/>
              </w:rPr>
            </w:pPr>
          </w:p>
        </w:tc>
        <w:tc>
          <w:tcPr>
            <w:tcW w:w="762" w:type="dxa"/>
          </w:tcPr>
          <w:p w14:paraId="28D64AD8" w14:textId="77777777" w:rsidR="009E1099" w:rsidRPr="005A112D" w:rsidRDefault="009E1099">
            <w:pPr>
              <w:pStyle w:val="TableParagraph"/>
              <w:rPr>
                <w:rFonts w:ascii="Aptos" w:hAnsi="Aptos"/>
                <w:lang w:val="nb-NO"/>
              </w:rPr>
            </w:pPr>
          </w:p>
        </w:tc>
        <w:tc>
          <w:tcPr>
            <w:tcW w:w="646" w:type="dxa"/>
          </w:tcPr>
          <w:p w14:paraId="40020567" w14:textId="77777777" w:rsidR="009E1099" w:rsidRPr="005A112D" w:rsidRDefault="009E1099">
            <w:pPr>
              <w:pStyle w:val="TableParagraph"/>
              <w:rPr>
                <w:rFonts w:ascii="Aptos" w:hAnsi="Aptos"/>
                <w:lang w:val="nb-NO"/>
              </w:rPr>
            </w:pPr>
          </w:p>
        </w:tc>
        <w:tc>
          <w:tcPr>
            <w:tcW w:w="2477" w:type="dxa"/>
          </w:tcPr>
          <w:p w14:paraId="28961E74" w14:textId="763666A8" w:rsidR="009E1099" w:rsidRPr="005A112D" w:rsidRDefault="003F24DD">
            <w:pPr>
              <w:pStyle w:val="TableParagraph"/>
              <w:rPr>
                <w:rFonts w:ascii="Aptos" w:hAnsi="Aptos"/>
                <w:lang w:val="nb-NO"/>
              </w:rPr>
            </w:pPr>
            <w:r w:rsidRPr="003F24DD">
              <w:rPr>
                <w:rFonts w:ascii="Aptos" w:hAnsi="Aptos"/>
                <w:lang w:val="nb-NO"/>
              </w:rPr>
              <w:t>Beskrivelse av overføringsprosessen, inkl. tidsplan, ansvarsdeling og risikohåndtering.</w:t>
            </w:r>
          </w:p>
        </w:tc>
      </w:tr>
      <w:tr w:rsidR="009E1099" w:rsidRPr="005A112D" w14:paraId="0DDD3C9D" w14:textId="77777777" w:rsidTr="00B20B1D">
        <w:trPr>
          <w:trHeight w:val="475"/>
        </w:trPr>
        <w:tc>
          <w:tcPr>
            <w:tcW w:w="761" w:type="dxa"/>
            <w:shd w:val="clear" w:color="auto" w:fill="E1E1CC"/>
          </w:tcPr>
          <w:p w14:paraId="05B70E93" w14:textId="77777777" w:rsidR="009E1099" w:rsidRPr="005A112D" w:rsidRDefault="009E1099">
            <w:pPr>
              <w:pStyle w:val="TableParagraph"/>
              <w:spacing w:line="290" w:lineRule="exact"/>
              <w:ind w:left="110"/>
              <w:rPr>
                <w:rFonts w:ascii="Aptos" w:hAnsi="Aptos"/>
                <w:b/>
                <w:lang w:val="nb-NO"/>
              </w:rPr>
            </w:pPr>
            <w:r w:rsidRPr="005A112D">
              <w:rPr>
                <w:rFonts w:ascii="Aptos" w:hAnsi="Aptos"/>
                <w:b/>
                <w:spacing w:val="-5"/>
                <w:w w:val="105"/>
                <w:lang w:val="nb-NO"/>
              </w:rPr>
              <w:t>4.4</w:t>
            </w:r>
          </w:p>
        </w:tc>
        <w:tc>
          <w:tcPr>
            <w:tcW w:w="766" w:type="dxa"/>
            <w:shd w:val="clear" w:color="auto" w:fill="E1E1CC"/>
          </w:tcPr>
          <w:p w14:paraId="5AB6DA3E" w14:textId="77777777" w:rsidR="009E1099" w:rsidRPr="005A112D" w:rsidRDefault="009E1099">
            <w:pPr>
              <w:pStyle w:val="TableParagraph"/>
              <w:rPr>
                <w:rFonts w:ascii="Aptos" w:hAnsi="Aptos"/>
                <w:lang w:val="nb-NO"/>
              </w:rPr>
            </w:pPr>
          </w:p>
        </w:tc>
        <w:tc>
          <w:tcPr>
            <w:tcW w:w="4728" w:type="dxa"/>
            <w:shd w:val="clear" w:color="auto" w:fill="E1E1CC"/>
          </w:tcPr>
          <w:p w14:paraId="33DF693F" w14:textId="77777777" w:rsidR="009E1099" w:rsidRPr="009E21F2" w:rsidRDefault="009E1099">
            <w:pPr>
              <w:pStyle w:val="TableParagraph"/>
              <w:spacing w:line="290" w:lineRule="exact"/>
              <w:ind w:left="108"/>
              <w:rPr>
                <w:rFonts w:ascii="Aptos" w:hAnsi="Aptos"/>
                <w:b/>
                <w:iCs/>
                <w:lang w:val="nb-NO"/>
              </w:rPr>
            </w:pPr>
            <w:r w:rsidRPr="009E21F2">
              <w:rPr>
                <w:rFonts w:ascii="Aptos" w:hAnsi="Aptos"/>
                <w:b/>
                <w:iCs/>
                <w:w w:val="105"/>
                <w:lang w:val="nb-NO"/>
              </w:rPr>
              <w:t>Fleksibilitet</w:t>
            </w:r>
            <w:r w:rsidRPr="009E21F2">
              <w:rPr>
                <w:rFonts w:ascii="Aptos" w:hAnsi="Aptos"/>
                <w:b/>
                <w:iCs/>
                <w:spacing w:val="30"/>
                <w:w w:val="105"/>
                <w:lang w:val="nb-NO"/>
              </w:rPr>
              <w:t xml:space="preserve"> </w:t>
            </w:r>
            <w:r w:rsidRPr="009E21F2">
              <w:rPr>
                <w:rFonts w:ascii="Aptos" w:hAnsi="Aptos"/>
                <w:b/>
                <w:iCs/>
                <w:w w:val="105"/>
                <w:lang w:val="nb-NO"/>
              </w:rPr>
              <w:t>og</w:t>
            </w:r>
            <w:r w:rsidRPr="009E21F2">
              <w:rPr>
                <w:rFonts w:ascii="Aptos" w:hAnsi="Aptos"/>
                <w:b/>
                <w:iCs/>
                <w:spacing w:val="29"/>
                <w:w w:val="105"/>
                <w:lang w:val="nb-NO"/>
              </w:rPr>
              <w:t xml:space="preserve"> </w:t>
            </w:r>
            <w:r w:rsidRPr="009E21F2">
              <w:rPr>
                <w:rFonts w:ascii="Aptos" w:hAnsi="Aptos"/>
                <w:b/>
                <w:iCs/>
                <w:spacing w:val="-2"/>
                <w:w w:val="105"/>
                <w:lang w:val="nb-NO"/>
              </w:rPr>
              <w:t>tilrettelegging</w:t>
            </w:r>
          </w:p>
        </w:tc>
        <w:tc>
          <w:tcPr>
            <w:tcW w:w="762" w:type="dxa"/>
            <w:shd w:val="clear" w:color="auto" w:fill="E1E1CC"/>
          </w:tcPr>
          <w:p w14:paraId="1CD55EDF" w14:textId="77777777" w:rsidR="009E1099" w:rsidRPr="005A112D" w:rsidRDefault="009E1099">
            <w:pPr>
              <w:pStyle w:val="TableParagraph"/>
              <w:rPr>
                <w:rFonts w:ascii="Aptos" w:hAnsi="Aptos"/>
                <w:lang w:val="nb-NO"/>
              </w:rPr>
            </w:pPr>
          </w:p>
        </w:tc>
        <w:tc>
          <w:tcPr>
            <w:tcW w:w="646" w:type="dxa"/>
            <w:shd w:val="clear" w:color="auto" w:fill="E1E1CC"/>
          </w:tcPr>
          <w:p w14:paraId="40A54157" w14:textId="77777777" w:rsidR="009E1099" w:rsidRPr="005A112D" w:rsidRDefault="009E1099">
            <w:pPr>
              <w:pStyle w:val="TableParagraph"/>
              <w:rPr>
                <w:rFonts w:ascii="Aptos" w:hAnsi="Aptos"/>
                <w:lang w:val="nb-NO"/>
              </w:rPr>
            </w:pPr>
          </w:p>
        </w:tc>
        <w:tc>
          <w:tcPr>
            <w:tcW w:w="2477" w:type="dxa"/>
            <w:shd w:val="clear" w:color="auto" w:fill="E1E1CC"/>
          </w:tcPr>
          <w:p w14:paraId="1EC88684" w14:textId="77777777" w:rsidR="009E1099" w:rsidRPr="005A112D" w:rsidRDefault="009E1099">
            <w:pPr>
              <w:pStyle w:val="TableParagraph"/>
              <w:rPr>
                <w:rFonts w:ascii="Aptos" w:hAnsi="Aptos"/>
                <w:lang w:val="nb-NO"/>
              </w:rPr>
            </w:pPr>
          </w:p>
        </w:tc>
      </w:tr>
      <w:tr w:rsidR="009E1099" w:rsidRPr="005A112D" w14:paraId="282B491D" w14:textId="77777777" w:rsidTr="00E25552">
        <w:trPr>
          <w:trHeight w:val="416"/>
        </w:trPr>
        <w:tc>
          <w:tcPr>
            <w:tcW w:w="761" w:type="dxa"/>
          </w:tcPr>
          <w:p w14:paraId="7B6B1186" w14:textId="77777777" w:rsidR="009E1099" w:rsidRPr="005A112D" w:rsidRDefault="009E1099">
            <w:pPr>
              <w:pStyle w:val="TableParagraph"/>
              <w:spacing w:line="289" w:lineRule="exact"/>
              <w:ind w:left="110"/>
              <w:rPr>
                <w:rFonts w:ascii="Aptos" w:hAnsi="Aptos"/>
                <w:lang w:val="nb-NO"/>
              </w:rPr>
            </w:pPr>
            <w:r w:rsidRPr="00BA3EE8">
              <w:rPr>
                <w:rFonts w:ascii="Aptos" w:hAnsi="Aptos"/>
                <w:spacing w:val="-2"/>
                <w:w w:val="105"/>
                <w:lang w:val="nb-NO"/>
              </w:rPr>
              <w:t>4.4.1</w:t>
            </w:r>
          </w:p>
        </w:tc>
        <w:tc>
          <w:tcPr>
            <w:tcW w:w="766" w:type="dxa"/>
          </w:tcPr>
          <w:p w14:paraId="558C2E40" w14:textId="77777777" w:rsidR="009E1099" w:rsidRPr="005A112D" w:rsidRDefault="009E1099">
            <w:pPr>
              <w:pStyle w:val="TableParagraph"/>
              <w:spacing w:line="289" w:lineRule="exact"/>
              <w:ind w:left="159"/>
              <w:rPr>
                <w:rFonts w:ascii="Aptos" w:hAnsi="Aptos"/>
                <w:lang w:val="nb-NO"/>
              </w:rPr>
            </w:pPr>
            <w:r w:rsidRPr="005A112D">
              <w:rPr>
                <w:rFonts w:ascii="Aptos" w:hAnsi="Aptos"/>
                <w:spacing w:val="-10"/>
                <w:lang w:val="nb-NO"/>
              </w:rPr>
              <w:t>A</w:t>
            </w:r>
          </w:p>
        </w:tc>
        <w:tc>
          <w:tcPr>
            <w:tcW w:w="4728" w:type="dxa"/>
          </w:tcPr>
          <w:p w14:paraId="6F05C7D8" w14:textId="77777777" w:rsidR="00DF4CF3" w:rsidRPr="00DF4CF3" w:rsidRDefault="00DF4CF3" w:rsidP="00DF4CF3">
            <w:pPr>
              <w:pStyle w:val="TableParagraph"/>
              <w:spacing w:line="259" w:lineRule="auto"/>
              <w:ind w:left="108" w:right="167"/>
              <w:rPr>
                <w:rFonts w:ascii="Aptos" w:hAnsi="Aptos"/>
                <w:w w:val="105"/>
                <w:lang w:val="nb-NO"/>
              </w:rPr>
            </w:pPr>
            <w:r w:rsidRPr="00DF4CF3">
              <w:rPr>
                <w:rFonts w:ascii="Aptos" w:hAnsi="Aptos"/>
                <w:w w:val="105"/>
                <w:lang w:val="nb-NO"/>
              </w:rPr>
              <w:t>Leverandøren skal håndtere all nødvendig kontakt med utgivere/forlag knyttet til oppdragsgivers abonnement, herunder:</w:t>
            </w:r>
          </w:p>
          <w:p w14:paraId="4BD08E06" w14:textId="77777777" w:rsidR="00DF4CF3" w:rsidRPr="00DF4CF3" w:rsidRDefault="00DF4CF3" w:rsidP="00DF4CF3">
            <w:pPr>
              <w:pStyle w:val="TableParagraph"/>
              <w:spacing w:line="259" w:lineRule="auto"/>
              <w:ind w:left="108" w:right="167"/>
              <w:rPr>
                <w:rFonts w:ascii="Aptos" w:hAnsi="Aptos"/>
                <w:w w:val="105"/>
                <w:lang w:val="nb-NO"/>
              </w:rPr>
            </w:pPr>
            <w:r w:rsidRPr="00DF4CF3">
              <w:rPr>
                <w:rFonts w:ascii="Aptos" w:hAnsi="Aptos"/>
                <w:w w:val="105"/>
                <w:lang w:val="nb-NO"/>
              </w:rPr>
              <w:t>a) manglende eller feilaktig levering</w:t>
            </w:r>
          </w:p>
          <w:p w14:paraId="1AE54D08" w14:textId="77777777" w:rsidR="00DF4CF3" w:rsidRPr="00DF4CF3" w:rsidRDefault="00DF4CF3" w:rsidP="00DF4CF3">
            <w:pPr>
              <w:pStyle w:val="TableParagraph"/>
              <w:spacing w:line="259" w:lineRule="auto"/>
              <w:ind w:left="108" w:right="167"/>
              <w:rPr>
                <w:rFonts w:ascii="Aptos" w:hAnsi="Aptos"/>
                <w:w w:val="105"/>
                <w:lang w:val="nb-NO"/>
              </w:rPr>
            </w:pPr>
            <w:r w:rsidRPr="00DF4CF3">
              <w:rPr>
                <w:rFonts w:ascii="Aptos" w:hAnsi="Aptos"/>
                <w:w w:val="105"/>
                <w:lang w:val="nb-NO"/>
              </w:rPr>
              <w:t>b) fakturering og betalingsavklaringer</w:t>
            </w:r>
          </w:p>
          <w:p w14:paraId="69C8DF01" w14:textId="77777777" w:rsidR="00DF4CF3" w:rsidRPr="00DF4CF3" w:rsidRDefault="00DF4CF3" w:rsidP="00DF4CF3">
            <w:pPr>
              <w:pStyle w:val="TableParagraph"/>
              <w:spacing w:line="259" w:lineRule="auto"/>
              <w:ind w:left="108" w:right="167"/>
              <w:rPr>
                <w:rFonts w:ascii="Aptos" w:hAnsi="Aptos"/>
                <w:w w:val="105"/>
                <w:lang w:val="nb-NO"/>
              </w:rPr>
            </w:pPr>
            <w:r w:rsidRPr="00DF4CF3">
              <w:rPr>
                <w:rFonts w:ascii="Aptos" w:hAnsi="Aptos"/>
                <w:w w:val="105"/>
                <w:lang w:val="nb-NO"/>
              </w:rPr>
              <w:t>c) bibliografiske endringer (tittelendringer, ISSN-endringer osv.)</w:t>
            </w:r>
          </w:p>
          <w:p w14:paraId="5A2024EB" w14:textId="77777777" w:rsidR="00DF4CF3" w:rsidRPr="00DF4CF3" w:rsidRDefault="00DF4CF3" w:rsidP="00DF4CF3">
            <w:pPr>
              <w:pStyle w:val="TableParagraph"/>
              <w:spacing w:line="259" w:lineRule="auto"/>
              <w:ind w:left="108" w:right="167"/>
              <w:rPr>
                <w:rFonts w:ascii="Aptos" w:hAnsi="Aptos"/>
                <w:w w:val="105"/>
                <w:lang w:val="nb-NO"/>
              </w:rPr>
            </w:pPr>
            <w:r w:rsidRPr="00DF4CF3">
              <w:rPr>
                <w:rFonts w:ascii="Aptos" w:hAnsi="Aptos"/>
                <w:w w:val="105"/>
                <w:lang w:val="nb-NO"/>
              </w:rPr>
              <w:t>d) adresseendringer og andre leveringsopplysninger</w:t>
            </w:r>
          </w:p>
          <w:p w14:paraId="1E35395E" w14:textId="77777777" w:rsidR="00DF4CF3" w:rsidRPr="00DF4CF3" w:rsidRDefault="00DF4CF3" w:rsidP="00DF4CF3">
            <w:pPr>
              <w:pStyle w:val="TableParagraph"/>
              <w:spacing w:line="259" w:lineRule="auto"/>
              <w:ind w:left="108" w:right="167"/>
              <w:rPr>
                <w:rFonts w:ascii="Aptos" w:hAnsi="Aptos"/>
                <w:w w:val="105"/>
                <w:lang w:val="nb-NO"/>
              </w:rPr>
            </w:pPr>
            <w:r w:rsidRPr="00DF4CF3">
              <w:rPr>
                <w:rFonts w:ascii="Aptos" w:hAnsi="Aptos"/>
                <w:w w:val="105"/>
                <w:lang w:val="nb-NO"/>
              </w:rPr>
              <w:t xml:space="preserve">e) etablering, endring og avslutning av </w:t>
            </w:r>
            <w:proofErr w:type="gramStart"/>
            <w:r w:rsidRPr="00DF4CF3">
              <w:rPr>
                <w:rFonts w:ascii="Aptos" w:hAnsi="Aptos"/>
                <w:w w:val="105"/>
                <w:lang w:val="nb-NO"/>
              </w:rPr>
              <w:t>online</w:t>
            </w:r>
            <w:proofErr w:type="gramEnd"/>
            <w:r w:rsidRPr="00DF4CF3">
              <w:rPr>
                <w:rFonts w:ascii="Aptos" w:hAnsi="Aptos"/>
                <w:w w:val="105"/>
                <w:lang w:val="nb-NO"/>
              </w:rPr>
              <w:t xml:space="preserve"> tilgang, inkludert oppdatering av IP-adresser og andre autentiseringsmekanismer.</w:t>
            </w:r>
          </w:p>
          <w:p w14:paraId="7DD72EBA" w14:textId="62A61426" w:rsidR="009E1099" w:rsidRPr="005A112D" w:rsidRDefault="00DF4CF3" w:rsidP="00DF4CF3">
            <w:pPr>
              <w:pStyle w:val="TableParagraph"/>
              <w:spacing w:line="259" w:lineRule="auto"/>
              <w:ind w:left="108" w:right="167"/>
              <w:rPr>
                <w:rFonts w:ascii="Aptos" w:hAnsi="Aptos"/>
                <w:lang w:val="nb-NO"/>
              </w:rPr>
            </w:pPr>
            <w:r>
              <w:rPr>
                <w:rFonts w:ascii="Aptos" w:hAnsi="Aptos"/>
                <w:w w:val="105"/>
                <w:lang w:val="nb-NO"/>
              </w:rPr>
              <w:br/>
            </w:r>
            <w:r w:rsidRPr="00DF4CF3">
              <w:rPr>
                <w:rFonts w:ascii="Aptos" w:hAnsi="Aptos"/>
                <w:w w:val="105"/>
                <w:lang w:val="nb-NO"/>
              </w:rPr>
              <w:t>Kravet gjelder uavhengig av om abonnementet er trykt eller elektronisk.</w:t>
            </w:r>
          </w:p>
        </w:tc>
        <w:tc>
          <w:tcPr>
            <w:tcW w:w="762" w:type="dxa"/>
          </w:tcPr>
          <w:p w14:paraId="4328A1D6" w14:textId="77777777" w:rsidR="009E1099" w:rsidRPr="005A112D" w:rsidRDefault="009E1099">
            <w:pPr>
              <w:pStyle w:val="TableParagraph"/>
              <w:rPr>
                <w:rFonts w:ascii="Aptos" w:hAnsi="Aptos"/>
                <w:lang w:val="nb-NO"/>
              </w:rPr>
            </w:pPr>
          </w:p>
        </w:tc>
        <w:tc>
          <w:tcPr>
            <w:tcW w:w="646" w:type="dxa"/>
          </w:tcPr>
          <w:p w14:paraId="08D569C9" w14:textId="77777777" w:rsidR="009E1099" w:rsidRPr="005A112D" w:rsidRDefault="009E1099">
            <w:pPr>
              <w:pStyle w:val="TableParagraph"/>
              <w:rPr>
                <w:rFonts w:ascii="Aptos" w:hAnsi="Aptos"/>
                <w:lang w:val="nb-NO"/>
              </w:rPr>
            </w:pPr>
          </w:p>
        </w:tc>
        <w:tc>
          <w:tcPr>
            <w:tcW w:w="2477" w:type="dxa"/>
          </w:tcPr>
          <w:p w14:paraId="7E47EBBA" w14:textId="38853C24" w:rsidR="009E1099" w:rsidRPr="005A112D" w:rsidRDefault="00522767">
            <w:pPr>
              <w:pStyle w:val="TableParagraph"/>
              <w:rPr>
                <w:rFonts w:ascii="Aptos" w:hAnsi="Aptos"/>
                <w:lang w:val="nb-NO"/>
              </w:rPr>
            </w:pPr>
            <w:r w:rsidRPr="00522767">
              <w:rPr>
                <w:rFonts w:ascii="Aptos" w:hAnsi="Aptos"/>
                <w:lang w:val="nb-NO"/>
              </w:rPr>
              <w:t>Beskrivelse av hvordan leverandøren håndterer dialog med utgivere/forlag og hvilke tjenester som inngår.</w:t>
            </w:r>
          </w:p>
        </w:tc>
      </w:tr>
      <w:tr w:rsidR="009E1099" w:rsidRPr="005A112D" w14:paraId="6ECEB356" w14:textId="77777777" w:rsidTr="00B20B1D">
        <w:trPr>
          <w:trHeight w:val="1420"/>
        </w:trPr>
        <w:tc>
          <w:tcPr>
            <w:tcW w:w="761" w:type="dxa"/>
          </w:tcPr>
          <w:p w14:paraId="1FA0B1D5" w14:textId="7D1E8770" w:rsidR="009E1099" w:rsidRPr="005A112D" w:rsidRDefault="00BE3A58">
            <w:pPr>
              <w:pStyle w:val="TableParagraph"/>
              <w:rPr>
                <w:rFonts w:ascii="Aptos" w:hAnsi="Aptos"/>
                <w:lang w:val="nb-NO"/>
              </w:rPr>
            </w:pPr>
            <w:r w:rsidRPr="00BA3EE8">
              <w:rPr>
                <w:rFonts w:ascii="Aptos" w:hAnsi="Aptos"/>
                <w:lang w:val="nb-NO"/>
              </w:rPr>
              <w:t>4.4.2</w:t>
            </w:r>
          </w:p>
        </w:tc>
        <w:tc>
          <w:tcPr>
            <w:tcW w:w="766" w:type="dxa"/>
          </w:tcPr>
          <w:p w14:paraId="72D2F91D"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2F8932C5" w14:textId="3861A69E" w:rsidR="009E1099" w:rsidRDefault="0098197B">
            <w:pPr>
              <w:pStyle w:val="TableParagraph"/>
              <w:spacing w:before="22" w:line="259" w:lineRule="auto"/>
              <w:ind w:left="108"/>
              <w:rPr>
                <w:rFonts w:ascii="Aptos" w:hAnsi="Aptos"/>
                <w:spacing w:val="-2"/>
                <w:w w:val="105"/>
                <w:lang w:val="nb-NO"/>
              </w:rPr>
            </w:pPr>
            <w:r w:rsidRPr="0098197B">
              <w:rPr>
                <w:rFonts w:ascii="Aptos" w:hAnsi="Aptos"/>
                <w:spacing w:val="-2"/>
                <w:w w:val="105"/>
                <w:lang w:val="nb-NO"/>
              </w:rPr>
              <w:t xml:space="preserve">Leverandøren skal uten ugrunnet opphold informere oppdragsgiver om bibliografiske endringer, herunder tittelendringer, </w:t>
            </w:r>
            <w:r w:rsidR="007422F2" w:rsidRPr="009C5E44">
              <w:rPr>
                <w:rFonts w:ascii="Aptos" w:hAnsi="Aptos"/>
                <w:spacing w:val="-2"/>
                <w:w w:val="105"/>
                <w:lang w:val="nb-NO"/>
              </w:rPr>
              <w:t xml:space="preserve">overgang til Open </w:t>
            </w:r>
            <w:r w:rsidR="00E75AD5" w:rsidRPr="009C5E44">
              <w:rPr>
                <w:rFonts w:ascii="Aptos" w:hAnsi="Aptos"/>
                <w:spacing w:val="-2"/>
                <w:w w:val="105"/>
                <w:lang w:val="nb-NO"/>
              </w:rPr>
              <w:t>A</w:t>
            </w:r>
            <w:r w:rsidR="00F013C0" w:rsidRPr="009C5E44">
              <w:rPr>
                <w:rFonts w:ascii="Aptos" w:hAnsi="Aptos"/>
                <w:spacing w:val="-2"/>
                <w:w w:val="105"/>
                <w:lang w:val="nb-NO"/>
              </w:rPr>
              <w:t>ccess</w:t>
            </w:r>
            <w:r w:rsidR="00F013C0">
              <w:rPr>
                <w:rFonts w:ascii="Aptos" w:hAnsi="Aptos"/>
                <w:spacing w:val="-2"/>
                <w:w w:val="105"/>
                <w:lang w:val="nb-NO"/>
              </w:rPr>
              <w:t xml:space="preserve">, </w:t>
            </w:r>
            <w:r w:rsidRPr="0098197B">
              <w:rPr>
                <w:rFonts w:ascii="Aptos" w:hAnsi="Aptos"/>
                <w:spacing w:val="-2"/>
                <w:w w:val="105"/>
                <w:lang w:val="nb-NO"/>
              </w:rPr>
              <w:t>sammenslåing av tidsskrifter, ISSN-endringer og opphør av tidsskrifter, når dette blir kjent for leverandøren.</w:t>
            </w:r>
          </w:p>
          <w:p w14:paraId="33A4A18C" w14:textId="1A844C7D" w:rsidR="00ED24E9" w:rsidRPr="005A112D" w:rsidRDefault="00ED24E9" w:rsidP="00F013C0">
            <w:pPr>
              <w:pStyle w:val="TableParagraph"/>
              <w:spacing w:before="22" w:line="259" w:lineRule="auto"/>
              <w:rPr>
                <w:rFonts w:ascii="Aptos" w:hAnsi="Aptos"/>
                <w:lang w:val="nb-NO"/>
              </w:rPr>
            </w:pPr>
          </w:p>
        </w:tc>
        <w:tc>
          <w:tcPr>
            <w:tcW w:w="762" w:type="dxa"/>
          </w:tcPr>
          <w:p w14:paraId="4DD642A3" w14:textId="77777777" w:rsidR="009E1099" w:rsidRPr="005A112D" w:rsidRDefault="009E1099">
            <w:pPr>
              <w:pStyle w:val="TableParagraph"/>
              <w:rPr>
                <w:rFonts w:ascii="Aptos" w:hAnsi="Aptos"/>
                <w:lang w:val="nb-NO"/>
              </w:rPr>
            </w:pPr>
          </w:p>
        </w:tc>
        <w:tc>
          <w:tcPr>
            <w:tcW w:w="646" w:type="dxa"/>
          </w:tcPr>
          <w:p w14:paraId="2FC74BB2" w14:textId="77777777" w:rsidR="009E1099" w:rsidRPr="005A112D" w:rsidRDefault="009E1099">
            <w:pPr>
              <w:pStyle w:val="TableParagraph"/>
              <w:rPr>
                <w:rFonts w:ascii="Aptos" w:hAnsi="Aptos"/>
                <w:lang w:val="nb-NO"/>
              </w:rPr>
            </w:pPr>
          </w:p>
        </w:tc>
        <w:tc>
          <w:tcPr>
            <w:tcW w:w="2477" w:type="dxa"/>
          </w:tcPr>
          <w:p w14:paraId="0BAFB566" w14:textId="3F0BD56A" w:rsidR="009E1099" w:rsidRPr="005A112D" w:rsidRDefault="00522767">
            <w:pPr>
              <w:pStyle w:val="TableParagraph"/>
              <w:rPr>
                <w:rFonts w:ascii="Aptos" w:hAnsi="Aptos"/>
                <w:lang w:val="nb-NO"/>
              </w:rPr>
            </w:pPr>
            <w:r w:rsidRPr="00522767">
              <w:rPr>
                <w:rFonts w:ascii="Aptos" w:hAnsi="Aptos"/>
                <w:lang w:val="nb-NO"/>
              </w:rPr>
              <w:t>Bekreftelse på rutiner for varsling, gjerne med kort beskrivelse av hvordan og via hvilke kanaler slike endringer kommuniseres.</w:t>
            </w:r>
          </w:p>
        </w:tc>
      </w:tr>
      <w:tr w:rsidR="00E050AF" w:rsidRPr="005A112D" w14:paraId="51977567" w14:textId="77777777" w:rsidTr="00B20B1D">
        <w:trPr>
          <w:trHeight w:val="1420"/>
        </w:trPr>
        <w:tc>
          <w:tcPr>
            <w:tcW w:w="761" w:type="dxa"/>
          </w:tcPr>
          <w:p w14:paraId="6EC8671F" w14:textId="3CBFCC46" w:rsidR="00E050AF" w:rsidRPr="00ED24E9" w:rsidRDefault="00B11F76">
            <w:pPr>
              <w:pStyle w:val="TableParagraph"/>
              <w:rPr>
                <w:rFonts w:ascii="Aptos" w:hAnsi="Aptos"/>
                <w:highlight w:val="magenta"/>
                <w:lang w:val="nb-NO"/>
              </w:rPr>
            </w:pPr>
            <w:r w:rsidRPr="00BA3EE8">
              <w:rPr>
                <w:rFonts w:ascii="Aptos" w:hAnsi="Aptos"/>
                <w:lang w:val="nb-NO"/>
              </w:rPr>
              <w:lastRenderedPageBreak/>
              <w:t>4.4</w:t>
            </w:r>
            <w:r w:rsidR="00B1290C" w:rsidRPr="00BA3EE8">
              <w:rPr>
                <w:rFonts w:ascii="Aptos" w:hAnsi="Aptos"/>
                <w:lang w:val="nb-NO"/>
              </w:rPr>
              <w:t>.3</w:t>
            </w:r>
          </w:p>
        </w:tc>
        <w:tc>
          <w:tcPr>
            <w:tcW w:w="766" w:type="dxa"/>
          </w:tcPr>
          <w:p w14:paraId="1928F2F2" w14:textId="270C7D54" w:rsidR="00E050AF" w:rsidRPr="005A112D" w:rsidRDefault="00A23068">
            <w:pPr>
              <w:pStyle w:val="TableParagraph"/>
              <w:spacing w:line="289" w:lineRule="exact"/>
              <w:ind w:left="109"/>
              <w:rPr>
                <w:rFonts w:ascii="Aptos" w:hAnsi="Aptos"/>
                <w:spacing w:val="-10"/>
                <w:lang w:val="nb-NO"/>
              </w:rPr>
            </w:pPr>
            <w:r w:rsidRPr="00BB7D93">
              <w:rPr>
                <w:rFonts w:ascii="Aptos" w:hAnsi="Aptos"/>
                <w:spacing w:val="-10"/>
                <w:lang w:val="nb-NO"/>
              </w:rPr>
              <w:t>A</w:t>
            </w:r>
          </w:p>
        </w:tc>
        <w:tc>
          <w:tcPr>
            <w:tcW w:w="4728" w:type="dxa"/>
          </w:tcPr>
          <w:p w14:paraId="05A259DA" w14:textId="77777777" w:rsidR="003A495F" w:rsidRPr="00793BC8" w:rsidRDefault="00A23068" w:rsidP="003A495F">
            <w:pPr>
              <w:pStyle w:val="TableParagraph"/>
              <w:rPr>
                <w:rFonts w:ascii="Aptos" w:hAnsi="Aptos"/>
                <w:lang w:val="nb-NO"/>
              </w:rPr>
            </w:pPr>
            <w:r w:rsidRPr="00BB7D93">
              <w:rPr>
                <w:rFonts w:ascii="Aptos" w:hAnsi="Aptos"/>
                <w:spacing w:val="-2"/>
                <w:w w:val="105"/>
                <w:lang w:val="nb-NO"/>
              </w:rPr>
              <w:t xml:space="preserve">Leverandør skal oppgi forventet responstid på </w:t>
            </w:r>
            <w:r w:rsidR="00544B39" w:rsidRPr="00BB7D93">
              <w:rPr>
                <w:rFonts w:ascii="Aptos" w:hAnsi="Aptos"/>
                <w:spacing w:val="-2"/>
                <w:w w:val="105"/>
                <w:lang w:val="nb-NO"/>
              </w:rPr>
              <w:t>vanlige</w:t>
            </w:r>
            <w:r w:rsidR="00357558" w:rsidRPr="00BB7D93">
              <w:rPr>
                <w:rFonts w:ascii="Aptos" w:hAnsi="Aptos"/>
                <w:spacing w:val="-2"/>
                <w:w w:val="105"/>
                <w:lang w:val="nb-NO"/>
              </w:rPr>
              <w:t xml:space="preserve"> henvendelser av typen</w:t>
            </w:r>
            <w:r w:rsidR="00544B39" w:rsidRPr="00BB7D93">
              <w:rPr>
                <w:rFonts w:ascii="Aptos" w:hAnsi="Aptos"/>
                <w:spacing w:val="-2"/>
                <w:w w:val="105"/>
                <w:lang w:val="nb-NO"/>
              </w:rPr>
              <w:t xml:space="preserve"> reklamasjonssaker, tilgangsproblemer</w:t>
            </w:r>
            <w:r w:rsidR="009D11B9" w:rsidRPr="00BB7D93">
              <w:rPr>
                <w:rFonts w:ascii="Aptos" w:hAnsi="Aptos"/>
                <w:spacing w:val="-2"/>
                <w:w w:val="105"/>
                <w:lang w:val="nb-NO"/>
              </w:rPr>
              <w:t>, fakturaspørsmål,</w:t>
            </w:r>
            <w:r w:rsidR="00514DAB" w:rsidRPr="00BB7D93">
              <w:rPr>
                <w:rFonts w:ascii="Aptos" w:hAnsi="Aptos"/>
                <w:spacing w:val="-2"/>
                <w:w w:val="105"/>
                <w:lang w:val="nb-NO"/>
              </w:rPr>
              <w:t xml:space="preserve"> </w:t>
            </w:r>
            <w:r w:rsidR="00544B39" w:rsidRPr="00BB7D93">
              <w:rPr>
                <w:rFonts w:ascii="Aptos" w:hAnsi="Aptos"/>
                <w:spacing w:val="-2"/>
                <w:w w:val="105"/>
                <w:lang w:val="nb-NO"/>
              </w:rPr>
              <w:t>bestillinger</w:t>
            </w:r>
            <w:r w:rsidR="009C5E44" w:rsidRPr="00BB7D93">
              <w:rPr>
                <w:rFonts w:ascii="Aptos" w:hAnsi="Aptos"/>
                <w:spacing w:val="-2"/>
                <w:w w:val="105"/>
                <w:lang w:val="nb-NO"/>
              </w:rPr>
              <w:t>.</w:t>
            </w:r>
            <w:r w:rsidR="00BB7D93">
              <w:rPr>
                <w:rFonts w:ascii="Aptos" w:hAnsi="Aptos"/>
                <w:color w:val="EE0000"/>
                <w:spacing w:val="-2"/>
                <w:w w:val="105"/>
                <w:lang w:val="nb-NO"/>
              </w:rPr>
              <w:br/>
            </w:r>
            <w:r w:rsidR="00BB7D93">
              <w:rPr>
                <w:rFonts w:ascii="Aptos" w:hAnsi="Aptos"/>
                <w:color w:val="EE0000"/>
                <w:spacing w:val="-2"/>
                <w:w w:val="105"/>
                <w:lang w:val="nb-NO"/>
              </w:rPr>
              <w:br/>
            </w:r>
            <w:r w:rsidR="00BB7D93" w:rsidRPr="00BB7D93">
              <w:rPr>
                <w:rFonts w:ascii="Aptos" w:hAnsi="Aptos"/>
                <w:spacing w:val="-2"/>
                <w:w w:val="105"/>
                <w:lang w:val="nb-NO"/>
              </w:rPr>
              <w:t>Eventuelle forskjeller mellom åpningstid/beredskap og responstid utenom ordinær arbeidstid skal også angis.</w:t>
            </w:r>
            <w:r w:rsidR="003A495F">
              <w:rPr>
                <w:rFonts w:ascii="Aptos" w:hAnsi="Aptos"/>
                <w:spacing w:val="-2"/>
                <w:w w:val="105"/>
                <w:lang w:val="nb-NO"/>
              </w:rPr>
              <w:br/>
            </w:r>
            <w:r w:rsidR="003A495F">
              <w:rPr>
                <w:rFonts w:ascii="Aptos" w:hAnsi="Aptos"/>
                <w:spacing w:val="-2"/>
                <w:w w:val="105"/>
                <w:lang w:val="nb-NO"/>
              </w:rPr>
              <w:br/>
            </w:r>
            <w:r w:rsidR="003A495F" w:rsidRPr="00793BC8">
              <w:rPr>
                <w:rFonts w:ascii="Aptos" w:hAnsi="Aptos"/>
                <w:lang w:val="nb-NO"/>
              </w:rPr>
              <w:t>Leverandøren skal i tilbudet oppgi forventet responstid (for eksempel i timer/arbeidsdager) for hver av følgende henvendelsestyper:</w:t>
            </w:r>
          </w:p>
          <w:p w14:paraId="405DC07C" w14:textId="77777777" w:rsidR="003A495F" w:rsidRPr="00793BC8" w:rsidRDefault="003A495F" w:rsidP="003A495F">
            <w:pPr>
              <w:pStyle w:val="TableParagraph"/>
              <w:numPr>
                <w:ilvl w:val="0"/>
                <w:numId w:val="16"/>
              </w:numPr>
              <w:ind w:left="344"/>
              <w:rPr>
                <w:rFonts w:ascii="Aptos" w:hAnsi="Aptos"/>
                <w:lang w:val="nb-NO"/>
              </w:rPr>
            </w:pPr>
            <w:r w:rsidRPr="00793BC8">
              <w:rPr>
                <w:rFonts w:ascii="Aptos" w:hAnsi="Aptos"/>
                <w:lang w:val="nb-NO"/>
              </w:rPr>
              <w:t>Reklamasjonssaker</w:t>
            </w:r>
          </w:p>
          <w:p w14:paraId="67AE290A" w14:textId="77777777" w:rsidR="003A495F" w:rsidRPr="00793BC8" w:rsidRDefault="003A495F" w:rsidP="003A495F">
            <w:pPr>
              <w:pStyle w:val="TableParagraph"/>
              <w:numPr>
                <w:ilvl w:val="0"/>
                <w:numId w:val="16"/>
              </w:numPr>
              <w:ind w:left="344"/>
              <w:rPr>
                <w:rFonts w:ascii="Aptos" w:hAnsi="Aptos"/>
                <w:lang w:val="nb-NO"/>
              </w:rPr>
            </w:pPr>
            <w:r w:rsidRPr="00793BC8">
              <w:rPr>
                <w:rFonts w:ascii="Aptos" w:hAnsi="Aptos"/>
                <w:lang w:val="nb-NO"/>
              </w:rPr>
              <w:t>Tilgangsproblemer</w:t>
            </w:r>
          </w:p>
          <w:p w14:paraId="1F69563A" w14:textId="77777777" w:rsidR="003A495F" w:rsidRPr="00793BC8" w:rsidRDefault="003A495F" w:rsidP="003A495F">
            <w:pPr>
              <w:pStyle w:val="TableParagraph"/>
              <w:numPr>
                <w:ilvl w:val="0"/>
                <w:numId w:val="16"/>
              </w:numPr>
              <w:ind w:left="344"/>
              <w:rPr>
                <w:rFonts w:ascii="Aptos" w:hAnsi="Aptos"/>
                <w:lang w:val="nb-NO"/>
              </w:rPr>
            </w:pPr>
            <w:r w:rsidRPr="00793BC8">
              <w:rPr>
                <w:rFonts w:ascii="Aptos" w:hAnsi="Aptos"/>
                <w:lang w:val="nb-NO"/>
              </w:rPr>
              <w:t>Fakturaspørsmål</w:t>
            </w:r>
          </w:p>
          <w:p w14:paraId="271DB0A2" w14:textId="77777777" w:rsidR="003A495F" w:rsidRDefault="003A495F" w:rsidP="003A495F">
            <w:pPr>
              <w:pStyle w:val="TableParagraph"/>
              <w:numPr>
                <w:ilvl w:val="0"/>
                <w:numId w:val="16"/>
              </w:numPr>
              <w:ind w:left="344"/>
              <w:rPr>
                <w:rFonts w:ascii="Aptos" w:hAnsi="Aptos"/>
                <w:lang w:val="nb-NO"/>
              </w:rPr>
            </w:pPr>
            <w:r>
              <w:rPr>
                <w:rFonts w:ascii="Aptos" w:hAnsi="Aptos"/>
                <w:lang w:val="nb-NO"/>
              </w:rPr>
              <w:t>B</w:t>
            </w:r>
            <w:r w:rsidRPr="00793BC8">
              <w:rPr>
                <w:rFonts w:ascii="Aptos" w:hAnsi="Aptos"/>
                <w:lang w:val="nb-NO"/>
              </w:rPr>
              <w:t>estillinger</w:t>
            </w:r>
          </w:p>
          <w:p w14:paraId="52FCE9EE" w14:textId="390E0E38" w:rsidR="00E050AF" w:rsidRPr="0098197B" w:rsidRDefault="00E050AF" w:rsidP="003A495F">
            <w:pPr>
              <w:pStyle w:val="TableParagraph"/>
              <w:spacing w:before="22" w:line="259" w:lineRule="auto"/>
              <w:rPr>
                <w:rFonts w:ascii="Aptos" w:hAnsi="Aptos"/>
                <w:spacing w:val="-2"/>
                <w:w w:val="105"/>
                <w:lang w:val="nb-NO"/>
              </w:rPr>
            </w:pPr>
          </w:p>
        </w:tc>
        <w:tc>
          <w:tcPr>
            <w:tcW w:w="762" w:type="dxa"/>
          </w:tcPr>
          <w:p w14:paraId="4BA73C42" w14:textId="77777777" w:rsidR="00E050AF" w:rsidRPr="005A112D" w:rsidRDefault="00E050AF">
            <w:pPr>
              <w:pStyle w:val="TableParagraph"/>
              <w:rPr>
                <w:rFonts w:ascii="Aptos" w:hAnsi="Aptos"/>
                <w:lang w:val="nb-NO"/>
              </w:rPr>
            </w:pPr>
          </w:p>
        </w:tc>
        <w:tc>
          <w:tcPr>
            <w:tcW w:w="646" w:type="dxa"/>
          </w:tcPr>
          <w:p w14:paraId="69BF7FEC" w14:textId="77777777" w:rsidR="00E050AF" w:rsidRPr="005A112D" w:rsidRDefault="00E050AF">
            <w:pPr>
              <w:pStyle w:val="TableParagraph"/>
              <w:rPr>
                <w:rFonts w:ascii="Aptos" w:hAnsi="Aptos"/>
                <w:lang w:val="nb-NO"/>
              </w:rPr>
            </w:pPr>
          </w:p>
        </w:tc>
        <w:tc>
          <w:tcPr>
            <w:tcW w:w="2477" w:type="dxa"/>
          </w:tcPr>
          <w:p w14:paraId="75FEBE45" w14:textId="7B18B48F" w:rsidR="00AF0109" w:rsidRPr="00AF0109" w:rsidRDefault="00AF0109" w:rsidP="00AF0109">
            <w:pPr>
              <w:pStyle w:val="TableParagraph"/>
              <w:rPr>
                <w:rFonts w:ascii="Aptos" w:hAnsi="Aptos"/>
                <w:lang w:val="nb-NO"/>
              </w:rPr>
            </w:pPr>
            <w:r w:rsidRPr="00AF0109">
              <w:rPr>
                <w:rFonts w:ascii="Aptos" w:hAnsi="Aptos"/>
                <w:lang w:val="nb-NO"/>
              </w:rPr>
              <w:t>Dokumentasjon og svar på forventet responstid for de ulike henvendelsestypene skal fylles ut i bilag 7a – Prisskjema, arkfane «Svartid», ved å velge verdi 0–5 i nedtrekksmenyen for: – tilgangsproblemer (både innenfor og utenfor ordinær åpningstid),</w:t>
            </w:r>
          </w:p>
          <w:p w14:paraId="48D659AC" w14:textId="77777777" w:rsidR="00AF0109" w:rsidRPr="00AF0109" w:rsidRDefault="00AF0109" w:rsidP="00AF0109">
            <w:pPr>
              <w:pStyle w:val="TableParagraph"/>
              <w:rPr>
                <w:rFonts w:ascii="Aptos" w:hAnsi="Aptos"/>
                <w:lang w:val="nb-NO"/>
              </w:rPr>
            </w:pPr>
            <w:r w:rsidRPr="00AF0109">
              <w:rPr>
                <w:rFonts w:ascii="Aptos" w:hAnsi="Aptos"/>
                <w:lang w:val="nb-NO"/>
              </w:rPr>
              <w:t>– reklamasjonssaker, fakturaspørsmål og bestillinger (både innenfor og utenfor ordinær åpningstid),</w:t>
            </w:r>
          </w:p>
          <w:p w14:paraId="1DC6E5F1" w14:textId="623AF805" w:rsidR="005B02B0" w:rsidRDefault="00AF0109" w:rsidP="00AF0109">
            <w:pPr>
              <w:pStyle w:val="TableParagraph"/>
              <w:rPr>
                <w:rFonts w:ascii="Aptos" w:hAnsi="Aptos"/>
                <w:lang w:val="nb-NO"/>
              </w:rPr>
            </w:pPr>
            <w:r w:rsidRPr="00AF0109">
              <w:rPr>
                <w:rFonts w:ascii="Aptos" w:hAnsi="Aptos"/>
                <w:lang w:val="nb-NO"/>
              </w:rPr>
              <w:t>i tråd med skala og definisjoner angitt i samme ark.</w:t>
            </w:r>
          </w:p>
          <w:p w14:paraId="729B79AA" w14:textId="3A182172" w:rsidR="005B02B0" w:rsidRPr="00522767" w:rsidRDefault="005B02B0" w:rsidP="005B02B0">
            <w:pPr>
              <w:pStyle w:val="TableParagraph"/>
              <w:ind w:left="-16"/>
              <w:rPr>
                <w:rFonts w:ascii="Aptos" w:hAnsi="Aptos"/>
                <w:lang w:val="nb-NO"/>
              </w:rPr>
            </w:pPr>
          </w:p>
        </w:tc>
      </w:tr>
      <w:tr w:rsidR="00990F7B" w:rsidRPr="005A112D" w14:paraId="37426871" w14:textId="77777777" w:rsidTr="00B20B1D">
        <w:trPr>
          <w:trHeight w:val="1420"/>
        </w:trPr>
        <w:tc>
          <w:tcPr>
            <w:tcW w:w="761" w:type="dxa"/>
          </w:tcPr>
          <w:p w14:paraId="6F2CC5CF" w14:textId="3282FD14" w:rsidR="00990F7B" w:rsidRPr="000359F5" w:rsidRDefault="0090325E">
            <w:pPr>
              <w:pStyle w:val="TableParagraph"/>
              <w:rPr>
                <w:rFonts w:ascii="Aptos" w:hAnsi="Aptos"/>
                <w:highlight w:val="magenta"/>
                <w:lang w:val="nb-NO"/>
              </w:rPr>
            </w:pPr>
            <w:r w:rsidRPr="000359F5">
              <w:rPr>
                <w:rFonts w:ascii="Aptos" w:hAnsi="Aptos"/>
                <w:lang w:val="nb-NO"/>
              </w:rPr>
              <w:t>4.4.4</w:t>
            </w:r>
          </w:p>
        </w:tc>
        <w:tc>
          <w:tcPr>
            <w:tcW w:w="766" w:type="dxa"/>
          </w:tcPr>
          <w:p w14:paraId="23AD876B" w14:textId="5194624F" w:rsidR="00990F7B" w:rsidRPr="000359F5" w:rsidRDefault="00E1784C">
            <w:pPr>
              <w:pStyle w:val="TableParagraph"/>
              <w:spacing w:line="289" w:lineRule="exact"/>
              <w:ind w:left="109"/>
              <w:rPr>
                <w:rFonts w:ascii="Aptos" w:hAnsi="Aptos"/>
                <w:spacing w:val="-10"/>
                <w:lang w:val="nb-NO"/>
              </w:rPr>
            </w:pPr>
            <w:r w:rsidRPr="000359F5">
              <w:rPr>
                <w:rFonts w:ascii="Aptos" w:hAnsi="Aptos"/>
                <w:spacing w:val="-10"/>
                <w:lang w:val="nb-NO"/>
              </w:rPr>
              <w:t>B</w:t>
            </w:r>
          </w:p>
        </w:tc>
        <w:tc>
          <w:tcPr>
            <w:tcW w:w="4728" w:type="dxa"/>
          </w:tcPr>
          <w:p w14:paraId="5330D907" w14:textId="4CE23F4F" w:rsidR="00990F7B" w:rsidRPr="0098197B" w:rsidRDefault="00403476">
            <w:pPr>
              <w:pStyle w:val="TableParagraph"/>
              <w:spacing w:before="22" w:line="259" w:lineRule="auto"/>
              <w:ind w:left="108"/>
              <w:rPr>
                <w:rFonts w:ascii="Aptos" w:hAnsi="Aptos"/>
                <w:spacing w:val="-2"/>
                <w:w w:val="105"/>
                <w:lang w:val="nb-NO"/>
              </w:rPr>
            </w:pPr>
            <w:r w:rsidRPr="00403476">
              <w:rPr>
                <w:rFonts w:ascii="Aptos" w:hAnsi="Aptos"/>
                <w:spacing w:val="-2"/>
                <w:w w:val="105"/>
                <w:lang w:val="nb-NO"/>
              </w:rPr>
              <w:t xml:space="preserve">Leverandør bør informere oppdragsgiver straks en trykt eller elektronisk tidsskrifttittel som oppdragsgiver abonnerer på blir tilgjengelig som </w:t>
            </w:r>
            <w:proofErr w:type="spellStart"/>
            <w:r w:rsidRPr="00403476">
              <w:rPr>
                <w:rFonts w:ascii="Aptos" w:hAnsi="Aptos"/>
                <w:spacing w:val="-2"/>
                <w:w w:val="105"/>
                <w:lang w:val="nb-NO"/>
              </w:rPr>
              <w:t>open</w:t>
            </w:r>
            <w:proofErr w:type="spellEnd"/>
            <w:r w:rsidRPr="00403476">
              <w:rPr>
                <w:rFonts w:ascii="Aptos" w:hAnsi="Aptos"/>
                <w:spacing w:val="-2"/>
                <w:w w:val="105"/>
                <w:lang w:val="nb-NO"/>
              </w:rPr>
              <w:t xml:space="preserve"> </w:t>
            </w:r>
            <w:proofErr w:type="spellStart"/>
            <w:r w:rsidRPr="00403476">
              <w:rPr>
                <w:rFonts w:ascii="Aptos" w:hAnsi="Aptos"/>
                <w:spacing w:val="-2"/>
                <w:w w:val="105"/>
                <w:lang w:val="nb-NO"/>
              </w:rPr>
              <w:t>access</w:t>
            </w:r>
            <w:proofErr w:type="spellEnd"/>
            <w:r w:rsidRPr="00403476">
              <w:rPr>
                <w:rFonts w:ascii="Aptos" w:hAnsi="Aptos"/>
                <w:spacing w:val="-2"/>
                <w:w w:val="105"/>
                <w:lang w:val="nb-NO"/>
              </w:rPr>
              <w:t>.</w:t>
            </w:r>
          </w:p>
        </w:tc>
        <w:tc>
          <w:tcPr>
            <w:tcW w:w="762" w:type="dxa"/>
          </w:tcPr>
          <w:p w14:paraId="1402D47C" w14:textId="77777777" w:rsidR="00990F7B" w:rsidRPr="005A112D" w:rsidRDefault="00990F7B">
            <w:pPr>
              <w:pStyle w:val="TableParagraph"/>
              <w:rPr>
                <w:rFonts w:ascii="Aptos" w:hAnsi="Aptos"/>
                <w:lang w:val="nb-NO"/>
              </w:rPr>
            </w:pPr>
          </w:p>
        </w:tc>
        <w:tc>
          <w:tcPr>
            <w:tcW w:w="646" w:type="dxa"/>
          </w:tcPr>
          <w:p w14:paraId="4B9E64F3" w14:textId="77777777" w:rsidR="00990F7B" w:rsidRPr="00560931" w:rsidRDefault="00990F7B">
            <w:pPr>
              <w:pStyle w:val="TableParagraph"/>
              <w:rPr>
                <w:rFonts w:ascii="Aptos" w:hAnsi="Aptos"/>
                <w:color w:val="EE0000"/>
                <w:lang w:val="nb-NO"/>
              </w:rPr>
            </w:pPr>
          </w:p>
        </w:tc>
        <w:tc>
          <w:tcPr>
            <w:tcW w:w="2477" w:type="dxa"/>
          </w:tcPr>
          <w:p w14:paraId="01F871AF" w14:textId="77777777" w:rsidR="000359F5" w:rsidRDefault="000359F5">
            <w:pPr>
              <w:pStyle w:val="TableParagraph"/>
              <w:rPr>
                <w:rFonts w:ascii="Aptos" w:hAnsi="Aptos"/>
                <w:lang w:val="nb-NO"/>
              </w:rPr>
            </w:pPr>
            <w:r w:rsidRPr="000359F5">
              <w:rPr>
                <w:rFonts w:ascii="Aptos" w:hAnsi="Aptos"/>
                <w:lang w:val="nb-NO"/>
              </w:rPr>
              <w:t xml:space="preserve">Beskrivelse av hvordan leverandøren overvåker tidsskrifters overgang til </w:t>
            </w:r>
            <w:proofErr w:type="spellStart"/>
            <w:r w:rsidRPr="000359F5">
              <w:rPr>
                <w:rFonts w:ascii="Aptos" w:hAnsi="Aptos"/>
                <w:lang w:val="nb-NO"/>
              </w:rPr>
              <w:t>open</w:t>
            </w:r>
            <w:proofErr w:type="spellEnd"/>
            <w:r w:rsidRPr="000359F5">
              <w:rPr>
                <w:rFonts w:ascii="Aptos" w:hAnsi="Aptos"/>
                <w:lang w:val="nb-NO"/>
              </w:rPr>
              <w:t xml:space="preserve"> </w:t>
            </w:r>
            <w:proofErr w:type="spellStart"/>
            <w:r w:rsidRPr="000359F5">
              <w:rPr>
                <w:rFonts w:ascii="Aptos" w:hAnsi="Aptos"/>
                <w:lang w:val="nb-NO"/>
              </w:rPr>
              <w:t>access</w:t>
            </w:r>
            <w:proofErr w:type="spellEnd"/>
            <w:r w:rsidRPr="000359F5">
              <w:rPr>
                <w:rFonts w:ascii="Aptos" w:hAnsi="Aptos"/>
                <w:lang w:val="nb-NO"/>
              </w:rPr>
              <w:t>, og hvilke typer varsling som kan tilbys oppdragsgiver (for eksempel e</w:t>
            </w:r>
            <w:r w:rsidRPr="000359F5">
              <w:rPr>
                <w:rFonts w:ascii="Cambria Math" w:hAnsi="Cambria Math" w:cs="Cambria Math"/>
                <w:lang w:val="nb-NO"/>
              </w:rPr>
              <w:t>‑</w:t>
            </w:r>
            <w:r w:rsidRPr="000359F5">
              <w:rPr>
                <w:rFonts w:ascii="Aptos" w:hAnsi="Aptos"/>
                <w:lang w:val="nb-NO"/>
              </w:rPr>
              <w:t xml:space="preserve">postvarsling, rapporter eller oversikter </w:t>
            </w:r>
          </w:p>
          <w:p w14:paraId="16939832" w14:textId="058B3A27" w:rsidR="00990F7B" w:rsidRPr="000359F5" w:rsidRDefault="000359F5">
            <w:pPr>
              <w:pStyle w:val="TableParagraph"/>
              <w:rPr>
                <w:rFonts w:ascii="Aptos" w:hAnsi="Aptos"/>
                <w:lang w:val="nb-NO"/>
              </w:rPr>
            </w:pPr>
            <w:proofErr w:type="gramStart"/>
            <w:r w:rsidRPr="000359F5">
              <w:rPr>
                <w:rFonts w:ascii="Aptos" w:hAnsi="Aptos"/>
                <w:lang w:val="nb-NO"/>
              </w:rPr>
              <w:t xml:space="preserve">i </w:t>
            </w:r>
            <w:r>
              <w:rPr>
                <w:rFonts w:ascii="Aptos" w:hAnsi="Aptos"/>
                <w:lang w:val="nb-NO"/>
              </w:rPr>
              <w:t xml:space="preserve"> </w:t>
            </w:r>
            <w:r w:rsidRPr="000359F5">
              <w:rPr>
                <w:rFonts w:ascii="Aptos" w:hAnsi="Aptos"/>
                <w:lang w:val="nb-NO"/>
              </w:rPr>
              <w:t>administrasjons</w:t>
            </w:r>
            <w:proofErr w:type="gramEnd"/>
            <w:r>
              <w:rPr>
                <w:rFonts w:ascii="Aptos" w:hAnsi="Aptos"/>
                <w:lang w:val="nb-NO"/>
              </w:rPr>
              <w:t>-</w:t>
            </w:r>
            <w:r w:rsidRPr="000359F5">
              <w:rPr>
                <w:rFonts w:ascii="Aptos" w:hAnsi="Aptos"/>
                <w:lang w:val="nb-NO"/>
              </w:rPr>
              <w:t>verkt</w:t>
            </w:r>
            <w:r w:rsidRPr="000359F5">
              <w:rPr>
                <w:rFonts w:ascii="Aptos" w:hAnsi="Aptos" w:cs="Aptos"/>
                <w:lang w:val="nb-NO"/>
              </w:rPr>
              <w:t>ø</w:t>
            </w:r>
            <w:r w:rsidRPr="000359F5">
              <w:rPr>
                <w:rFonts w:ascii="Aptos" w:hAnsi="Aptos"/>
                <w:lang w:val="nb-NO"/>
              </w:rPr>
              <w:t>yet).</w:t>
            </w:r>
          </w:p>
        </w:tc>
      </w:tr>
      <w:tr w:rsidR="009E1099" w:rsidRPr="005A112D" w14:paraId="0073FA3E" w14:textId="77777777" w:rsidTr="00B20B1D">
        <w:trPr>
          <w:trHeight w:val="1425"/>
        </w:trPr>
        <w:tc>
          <w:tcPr>
            <w:tcW w:w="761" w:type="dxa"/>
          </w:tcPr>
          <w:p w14:paraId="0AC2EDAC" w14:textId="6848F2E5" w:rsidR="009E1099" w:rsidRPr="005A112D" w:rsidRDefault="00BE3A58">
            <w:pPr>
              <w:pStyle w:val="TableParagraph"/>
              <w:rPr>
                <w:rFonts w:ascii="Aptos" w:hAnsi="Aptos"/>
                <w:lang w:val="nb-NO"/>
              </w:rPr>
            </w:pPr>
            <w:r>
              <w:rPr>
                <w:rFonts w:ascii="Aptos" w:hAnsi="Aptos"/>
                <w:lang w:val="nb-NO"/>
              </w:rPr>
              <w:t>4.</w:t>
            </w:r>
            <w:r w:rsidR="00024FD4">
              <w:rPr>
                <w:rFonts w:ascii="Aptos" w:hAnsi="Aptos"/>
                <w:lang w:val="nb-NO"/>
              </w:rPr>
              <w:t>4</w:t>
            </w:r>
            <w:r>
              <w:rPr>
                <w:rFonts w:ascii="Aptos" w:hAnsi="Aptos"/>
                <w:lang w:val="nb-NO"/>
              </w:rPr>
              <w:t>.</w:t>
            </w:r>
            <w:r w:rsidR="0090325E">
              <w:rPr>
                <w:rFonts w:ascii="Aptos" w:hAnsi="Aptos"/>
                <w:lang w:val="nb-NO"/>
              </w:rPr>
              <w:t>5</w:t>
            </w:r>
          </w:p>
        </w:tc>
        <w:tc>
          <w:tcPr>
            <w:tcW w:w="766" w:type="dxa"/>
          </w:tcPr>
          <w:p w14:paraId="732483AC"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73510C60" w14:textId="5996728C" w:rsidR="0098197B" w:rsidRPr="0098197B" w:rsidRDefault="0098197B" w:rsidP="0098197B">
            <w:pPr>
              <w:pStyle w:val="TableParagraph"/>
              <w:spacing w:line="259" w:lineRule="auto"/>
              <w:ind w:left="108" w:right="74"/>
              <w:rPr>
                <w:rFonts w:ascii="Aptos" w:hAnsi="Aptos"/>
                <w:w w:val="105"/>
                <w:lang w:val="nb-NO"/>
              </w:rPr>
            </w:pPr>
            <w:r w:rsidRPr="0098197B">
              <w:rPr>
                <w:rFonts w:ascii="Aptos" w:hAnsi="Aptos"/>
                <w:w w:val="105"/>
                <w:lang w:val="nb-NO"/>
              </w:rPr>
              <w:t>Ved endring av forlag, eierskifte eller andre forhold som medfører overgang til ny elektronisk plattform, skal leverandøren sørge for at overgangen skjer så smidig som mulig og uten unødige avbrudd i tilgangen.</w:t>
            </w:r>
            <w:r>
              <w:rPr>
                <w:rFonts w:ascii="Aptos" w:hAnsi="Aptos"/>
                <w:w w:val="105"/>
                <w:lang w:val="nb-NO"/>
              </w:rPr>
              <w:br/>
            </w:r>
          </w:p>
          <w:p w14:paraId="5ADC536C" w14:textId="0754C35A" w:rsidR="009E1099" w:rsidRPr="005A112D" w:rsidRDefault="0098197B" w:rsidP="0098197B">
            <w:pPr>
              <w:pStyle w:val="TableParagraph"/>
              <w:spacing w:line="259" w:lineRule="auto"/>
              <w:ind w:left="108" w:right="74"/>
              <w:rPr>
                <w:rFonts w:ascii="Aptos" w:hAnsi="Aptos"/>
                <w:lang w:val="nb-NO"/>
              </w:rPr>
            </w:pPr>
            <w:r w:rsidRPr="0098197B">
              <w:rPr>
                <w:rFonts w:ascii="Aptos" w:hAnsi="Aptos"/>
                <w:w w:val="105"/>
                <w:lang w:val="nb-NO"/>
              </w:rPr>
              <w:t>Leverandøren skal informere oppdragsgiver om planlagt overgang, forventet tidsrom og eventuelle midlertidige begrensninger.</w:t>
            </w:r>
          </w:p>
        </w:tc>
        <w:tc>
          <w:tcPr>
            <w:tcW w:w="762" w:type="dxa"/>
          </w:tcPr>
          <w:p w14:paraId="51792C7A" w14:textId="77777777" w:rsidR="009E1099" w:rsidRPr="005A112D" w:rsidRDefault="009E1099">
            <w:pPr>
              <w:pStyle w:val="TableParagraph"/>
              <w:rPr>
                <w:rFonts w:ascii="Aptos" w:hAnsi="Aptos"/>
                <w:lang w:val="nb-NO"/>
              </w:rPr>
            </w:pPr>
          </w:p>
        </w:tc>
        <w:tc>
          <w:tcPr>
            <w:tcW w:w="646" w:type="dxa"/>
          </w:tcPr>
          <w:p w14:paraId="30AC20C8" w14:textId="77777777" w:rsidR="009E1099" w:rsidRPr="005A112D" w:rsidRDefault="009E1099">
            <w:pPr>
              <w:pStyle w:val="TableParagraph"/>
              <w:rPr>
                <w:rFonts w:ascii="Aptos" w:hAnsi="Aptos"/>
                <w:lang w:val="nb-NO"/>
              </w:rPr>
            </w:pPr>
          </w:p>
        </w:tc>
        <w:tc>
          <w:tcPr>
            <w:tcW w:w="2477" w:type="dxa"/>
          </w:tcPr>
          <w:p w14:paraId="5672780A" w14:textId="3FA16E0A" w:rsidR="009E1099" w:rsidRPr="005A112D" w:rsidRDefault="003F6790">
            <w:pPr>
              <w:pStyle w:val="TableParagraph"/>
              <w:rPr>
                <w:rFonts w:ascii="Aptos" w:hAnsi="Aptos"/>
                <w:lang w:val="nb-NO"/>
              </w:rPr>
            </w:pPr>
            <w:r w:rsidRPr="003F6790">
              <w:rPr>
                <w:rFonts w:ascii="Aptos" w:hAnsi="Aptos"/>
                <w:lang w:val="nb-NO"/>
              </w:rPr>
              <w:t>Beskrivelse av hvordan plattformoverganger håndteres, og hvordan oppdragsgiver informeres.</w:t>
            </w:r>
          </w:p>
        </w:tc>
      </w:tr>
      <w:tr w:rsidR="009E1099" w:rsidRPr="005A112D" w14:paraId="1365CA09" w14:textId="77777777" w:rsidTr="00B20B1D">
        <w:trPr>
          <w:trHeight w:val="1425"/>
        </w:trPr>
        <w:tc>
          <w:tcPr>
            <w:tcW w:w="761" w:type="dxa"/>
          </w:tcPr>
          <w:p w14:paraId="7C53D17F" w14:textId="49E3B324" w:rsidR="009E1099" w:rsidRPr="005A112D" w:rsidRDefault="00BE3A58">
            <w:pPr>
              <w:pStyle w:val="TableParagraph"/>
              <w:rPr>
                <w:rFonts w:ascii="Aptos" w:hAnsi="Aptos"/>
                <w:lang w:val="nb-NO"/>
              </w:rPr>
            </w:pPr>
            <w:r>
              <w:rPr>
                <w:rFonts w:ascii="Aptos" w:hAnsi="Aptos"/>
                <w:lang w:val="nb-NO"/>
              </w:rPr>
              <w:t>4.</w:t>
            </w:r>
            <w:r w:rsidR="00024FD4">
              <w:rPr>
                <w:rFonts w:ascii="Aptos" w:hAnsi="Aptos"/>
                <w:lang w:val="nb-NO"/>
              </w:rPr>
              <w:t>4.</w:t>
            </w:r>
            <w:r w:rsidR="0090325E">
              <w:rPr>
                <w:rFonts w:ascii="Aptos" w:hAnsi="Aptos"/>
                <w:lang w:val="nb-NO"/>
              </w:rPr>
              <w:t>6</w:t>
            </w:r>
          </w:p>
        </w:tc>
        <w:tc>
          <w:tcPr>
            <w:tcW w:w="766" w:type="dxa"/>
          </w:tcPr>
          <w:p w14:paraId="3698DF16"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w w:val="110"/>
                <w:lang w:val="nb-NO"/>
              </w:rPr>
              <w:t>B</w:t>
            </w:r>
          </w:p>
        </w:tc>
        <w:tc>
          <w:tcPr>
            <w:tcW w:w="4728" w:type="dxa"/>
          </w:tcPr>
          <w:p w14:paraId="36057A6B" w14:textId="31FFA080" w:rsidR="00F677A5" w:rsidRPr="00F677A5" w:rsidRDefault="00F677A5" w:rsidP="00F677A5">
            <w:pPr>
              <w:pStyle w:val="TableParagraph"/>
              <w:spacing w:line="259" w:lineRule="auto"/>
              <w:ind w:left="108" w:right="263"/>
              <w:rPr>
                <w:rFonts w:ascii="Aptos" w:hAnsi="Aptos"/>
                <w:w w:val="105"/>
                <w:lang w:val="nb-NO"/>
              </w:rPr>
            </w:pPr>
            <w:r w:rsidRPr="00F677A5">
              <w:rPr>
                <w:rFonts w:ascii="Aptos" w:hAnsi="Aptos"/>
                <w:w w:val="105"/>
                <w:lang w:val="nb-NO"/>
              </w:rPr>
              <w:t>Oppdragsgiver bør kunne hente ut fornyingslister fra leverandørens administrasjonsverktøy, eller få disse tilsendt elektronisk.</w:t>
            </w:r>
            <w:r>
              <w:rPr>
                <w:rFonts w:ascii="Aptos" w:hAnsi="Aptos"/>
                <w:w w:val="105"/>
                <w:lang w:val="nb-NO"/>
              </w:rPr>
              <w:br/>
            </w:r>
          </w:p>
          <w:p w14:paraId="21B32E3A" w14:textId="0B362DD2" w:rsidR="009E1099" w:rsidRPr="005A112D" w:rsidRDefault="00F677A5" w:rsidP="00F677A5">
            <w:pPr>
              <w:pStyle w:val="TableParagraph"/>
              <w:spacing w:line="259" w:lineRule="auto"/>
              <w:ind w:left="108" w:right="263"/>
              <w:rPr>
                <w:rFonts w:ascii="Aptos" w:hAnsi="Aptos"/>
                <w:lang w:val="nb-NO"/>
              </w:rPr>
            </w:pPr>
            <w:r w:rsidRPr="00F677A5">
              <w:rPr>
                <w:rFonts w:ascii="Aptos" w:hAnsi="Aptos"/>
                <w:w w:val="105"/>
                <w:lang w:val="nb-NO"/>
              </w:rPr>
              <w:t xml:space="preserve">Fornyingslistene bør minst inneholde tittel, ISSN, abonnementsperiode, pris for kommende periode og eventuelle endringer </w:t>
            </w:r>
            <w:r w:rsidRPr="00F677A5">
              <w:rPr>
                <w:rFonts w:ascii="Aptos" w:hAnsi="Aptos"/>
                <w:w w:val="105"/>
                <w:lang w:val="nb-NO"/>
              </w:rPr>
              <w:lastRenderedPageBreak/>
              <w:t>i vilkår eller tilgangsform.</w:t>
            </w:r>
          </w:p>
        </w:tc>
        <w:tc>
          <w:tcPr>
            <w:tcW w:w="762" w:type="dxa"/>
          </w:tcPr>
          <w:p w14:paraId="72013BBD" w14:textId="77777777" w:rsidR="009E1099" w:rsidRPr="005A112D" w:rsidRDefault="009E1099">
            <w:pPr>
              <w:pStyle w:val="TableParagraph"/>
              <w:rPr>
                <w:rFonts w:ascii="Aptos" w:hAnsi="Aptos"/>
                <w:lang w:val="nb-NO"/>
              </w:rPr>
            </w:pPr>
          </w:p>
        </w:tc>
        <w:tc>
          <w:tcPr>
            <w:tcW w:w="646" w:type="dxa"/>
          </w:tcPr>
          <w:p w14:paraId="345DA53E" w14:textId="77777777" w:rsidR="009E1099" w:rsidRPr="005A112D" w:rsidRDefault="009E1099">
            <w:pPr>
              <w:pStyle w:val="TableParagraph"/>
              <w:rPr>
                <w:rFonts w:ascii="Aptos" w:hAnsi="Aptos"/>
                <w:lang w:val="nb-NO"/>
              </w:rPr>
            </w:pPr>
          </w:p>
        </w:tc>
        <w:tc>
          <w:tcPr>
            <w:tcW w:w="2477" w:type="dxa"/>
          </w:tcPr>
          <w:p w14:paraId="0798FE70" w14:textId="6E102889" w:rsidR="009E1099" w:rsidRPr="005A112D" w:rsidRDefault="003F6790">
            <w:pPr>
              <w:pStyle w:val="TableParagraph"/>
              <w:rPr>
                <w:rFonts w:ascii="Aptos" w:hAnsi="Aptos"/>
                <w:lang w:val="nb-NO"/>
              </w:rPr>
            </w:pPr>
            <w:r w:rsidRPr="003F6790">
              <w:rPr>
                <w:rFonts w:ascii="Aptos" w:hAnsi="Aptos"/>
                <w:lang w:val="nb-NO"/>
              </w:rPr>
              <w:t>Beskrivelse av hvordan fornyingslister gjøres tilgjengelige (selvbetjening/utsendelse), og eksempel på innhold.</w:t>
            </w:r>
          </w:p>
        </w:tc>
      </w:tr>
      <w:tr w:rsidR="009E1099" w:rsidRPr="005A112D" w14:paraId="70A1FDC6" w14:textId="77777777" w:rsidTr="00B20B1D">
        <w:trPr>
          <w:trHeight w:val="795"/>
        </w:trPr>
        <w:tc>
          <w:tcPr>
            <w:tcW w:w="761" w:type="dxa"/>
          </w:tcPr>
          <w:p w14:paraId="4304695A" w14:textId="527D13D6" w:rsidR="009E1099" w:rsidRPr="005A112D" w:rsidRDefault="00024FD4">
            <w:pPr>
              <w:pStyle w:val="TableParagraph"/>
              <w:rPr>
                <w:rFonts w:ascii="Aptos" w:hAnsi="Aptos"/>
                <w:lang w:val="nb-NO"/>
              </w:rPr>
            </w:pPr>
            <w:r>
              <w:rPr>
                <w:rFonts w:ascii="Aptos" w:hAnsi="Aptos"/>
                <w:lang w:val="nb-NO"/>
              </w:rPr>
              <w:t>4.4.</w:t>
            </w:r>
            <w:r w:rsidR="0090325E">
              <w:rPr>
                <w:rFonts w:ascii="Aptos" w:hAnsi="Aptos"/>
                <w:lang w:val="nb-NO"/>
              </w:rPr>
              <w:t>7</w:t>
            </w:r>
          </w:p>
        </w:tc>
        <w:tc>
          <w:tcPr>
            <w:tcW w:w="766" w:type="dxa"/>
          </w:tcPr>
          <w:p w14:paraId="1B4A705F"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1419516F" w14:textId="77777777" w:rsidR="00F677A5" w:rsidRPr="00F677A5" w:rsidRDefault="00F677A5" w:rsidP="00F677A5">
            <w:pPr>
              <w:pStyle w:val="TableParagraph"/>
              <w:spacing w:line="261" w:lineRule="auto"/>
              <w:ind w:left="108"/>
              <w:rPr>
                <w:rFonts w:ascii="Aptos" w:hAnsi="Aptos"/>
                <w:w w:val="105"/>
                <w:lang w:val="nb-NO"/>
              </w:rPr>
            </w:pPr>
            <w:r w:rsidRPr="00F677A5">
              <w:rPr>
                <w:rFonts w:ascii="Aptos" w:hAnsi="Aptos"/>
                <w:w w:val="105"/>
                <w:lang w:val="nb-NO"/>
              </w:rPr>
              <w:t>Ved fornyelse av abonnement skal leverandøren sende en skriftlig oversikt til oppdragsgiver som bekrefter:</w:t>
            </w:r>
          </w:p>
          <w:p w14:paraId="2A55D2E9" w14:textId="77777777" w:rsidR="00F677A5" w:rsidRPr="00F677A5" w:rsidRDefault="00F677A5" w:rsidP="00F677A5">
            <w:pPr>
              <w:pStyle w:val="TableParagraph"/>
              <w:spacing w:line="261" w:lineRule="auto"/>
              <w:ind w:left="108"/>
              <w:rPr>
                <w:rFonts w:ascii="Aptos" w:hAnsi="Aptos"/>
                <w:w w:val="105"/>
                <w:lang w:val="nb-NO"/>
              </w:rPr>
            </w:pPr>
            <w:r w:rsidRPr="00F677A5">
              <w:rPr>
                <w:rFonts w:ascii="Aptos" w:hAnsi="Aptos"/>
                <w:w w:val="105"/>
                <w:lang w:val="nb-NO"/>
              </w:rPr>
              <w:t>a) hvilke abonnement som fornyes</w:t>
            </w:r>
          </w:p>
          <w:p w14:paraId="39890857" w14:textId="77777777" w:rsidR="00F677A5" w:rsidRPr="00F677A5" w:rsidRDefault="00F677A5" w:rsidP="00F677A5">
            <w:pPr>
              <w:pStyle w:val="TableParagraph"/>
              <w:spacing w:line="261" w:lineRule="auto"/>
              <w:ind w:left="108"/>
              <w:rPr>
                <w:rFonts w:ascii="Aptos" w:hAnsi="Aptos"/>
                <w:w w:val="105"/>
                <w:lang w:val="nb-NO"/>
              </w:rPr>
            </w:pPr>
            <w:r w:rsidRPr="00F677A5">
              <w:rPr>
                <w:rFonts w:ascii="Aptos" w:hAnsi="Aptos"/>
                <w:w w:val="105"/>
                <w:lang w:val="nb-NO"/>
              </w:rPr>
              <w:t>b) hvilke abonnement som avsluttes</w:t>
            </w:r>
          </w:p>
          <w:p w14:paraId="5911C752" w14:textId="77777777" w:rsidR="00F677A5" w:rsidRPr="00F677A5" w:rsidRDefault="00F677A5" w:rsidP="00F677A5">
            <w:pPr>
              <w:pStyle w:val="TableParagraph"/>
              <w:spacing w:line="261" w:lineRule="auto"/>
              <w:ind w:left="108"/>
              <w:rPr>
                <w:rFonts w:ascii="Aptos" w:hAnsi="Aptos"/>
                <w:w w:val="105"/>
                <w:lang w:val="nb-NO"/>
              </w:rPr>
            </w:pPr>
            <w:r w:rsidRPr="00F677A5">
              <w:rPr>
                <w:rFonts w:ascii="Aptos" w:hAnsi="Aptos"/>
                <w:w w:val="105"/>
                <w:lang w:val="nb-NO"/>
              </w:rPr>
              <w:t>c) nye abonnement som eventuelt tilkommer</w:t>
            </w:r>
          </w:p>
          <w:p w14:paraId="11C5BBB7" w14:textId="09E289E9" w:rsidR="009E1099" w:rsidRPr="005A112D" w:rsidRDefault="00F677A5" w:rsidP="00F677A5">
            <w:pPr>
              <w:pStyle w:val="TableParagraph"/>
              <w:spacing w:line="261" w:lineRule="auto"/>
              <w:ind w:left="108"/>
              <w:rPr>
                <w:rFonts w:ascii="Aptos" w:hAnsi="Aptos"/>
                <w:lang w:val="nb-NO"/>
              </w:rPr>
            </w:pPr>
            <w:r w:rsidRPr="00F677A5">
              <w:rPr>
                <w:rFonts w:ascii="Aptos" w:hAnsi="Aptos"/>
                <w:w w:val="105"/>
                <w:lang w:val="nb-NO"/>
              </w:rPr>
              <w:t>d) vesentlige endringer i pris, tilgangsform eller vilkår</w:t>
            </w:r>
          </w:p>
        </w:tc>
        <w:tc>
          <w:tcPr>
            <w:tcW w:w="762" w:type="dxa"/>
          </w:tcPr>
          <w:p w14:paraId="69BF0EBB" w14:textId="77777777" w:rsidR="009E1099" w:rsidRPr="005A112D" w:rsidRDefault="009E1099">
            <w:pPr>
              <w:pStyle w:val="TableParagraph"/>
              <w:rPr>
                <w:rFonts w:ascii="Aptos" w:hAnsi="Aptos"/>
                <w:lang w:val="nb-NO"/>
              </w:rPr>
            </w:pPr>
          </w:p>
        </w:tc>
        <w:tc>
          <w:tcPr>
            <w:tcW w:w="646" w:type="dxa"/>
          </w:tcPr>
          <w:p w14:paraId="61A4FF10" w14:textId="77777777" w:rsidR="009E1099" w:rsidRPr="005A112D" w:rsidRDefault="009E1099">
            <w:pPr>
              <w:pStyle w:val="TableParagraph"/>
              <w:rPr>
                <w:rFonts w:ascii="Aptos" w:hAnsi="Aptos"/>
                <w:lang w:val="nb-NO"/>
              </w:rPr>
            </w:pPr>
          </w:p>
        </w:tc>
        <w:tc>
          <w:tcPr>
            <w:tcW w:w="2477" w:type="dxa"/>
          </w:tcPr>
          <w:p w14:paraId="11D9EE91" w14:textId="15C6C5A8" w:rsidR="009E1099" w:rsidRPr="005A112D" w:rsidRDefault="003F6790">
            <w:pPr>
              <w:pStyle w:val="TableParagraph"/>
              <w:rPr>
                <w:rFonts w:ascii="Aptos" w:hAnsi="Aptos"/>
                <w:lang w:val="nb-NO"/>
              </w:rPr>
            </w:pPr>
            <w:r w:rsidRPr="003F6790">
              <w:rPr>
                <w:rFonts w:ascii="Aptos" w:hAnsi="Aptos"/>
                <w:lang w:val="nb-NO"/>
              </w:rPr>
              <w:t>Bekreftelse på at slik oversikt vil sendes ved fornyelse, med kort beskrivelse av format og innhold.</w:t>
            </w:r>
          </w:p>
        </w:tc>
      </w:tr>
      <w:tr w:rsidR="009E1099" w:rsidRPr="005A112D" w14:paraId="2610F14F" w14:textId="77777777" w:rsidTr="00B20B1D">
        <w:trPr>
          <w:trHeight w:val="475"/>
        </w:trPr>
        <w:tc>
          <w:tcPr>
            <w:tcW w:w="761" w:type="dxa"/>
          </w:tcPr>
          <w:p w14:paraId="1191919D" w14:textId="6C9A3AEC" w:rsidR="009E1099" w:rsidRPr="005A112D" w:rsidRDefault="00024FD4">
            <w:pPr>
              <w:pStyle w:val="TableParagraph"/>
              <w:rPr>
                <w:rFonts w:ascii="Aptos" w:hAnsi="Aptos"/>
                <w:lang w:val="nb-NO"/>
              </w:rPr>
            </w:pPr>
            <w:r>
              <w:rPr>
                <w:rFonts w:ascii="Aptos" w:hAnsi="Aptos"/>
                <w:lang w:val="nb-NO"/>
              </w:rPr>
              <w:t>4.4.</w:t>
            </w:r>
            <w:r w:rsidR="0090325E">
              <w:rPr>
                <w:rFonts w:ascii="Aptos" w:hAnsi="Aptos"/>
                <w:lang w:val="nb-NO"/>
              </w:rPr>
              <w:t>8</w:t>
            </w:r>
          </w:p>
        </w:tc>
        <w:tc>
          <w:tcPr>
            <w:tcW w:w="766" w:type="dxa"/>
          </w:tcPr>
          <w:p w14:paraId="188BF11B"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lang w:val="nb-NO"/>
              </w:rPr>
              <w:t>A</w:t>
            </w:r>
          </w:p>
        </w:tc>
        <w:tc>
          <w:tcPr>
            <w:tcW w:w="4728" w:type="dxa"/>
          </w:tcPr>
          <w:p w14:paraId="0486D4A1" w14:textId="161EA4B2" w:rsidR="00B806A4" w:rsidRDefault="00B806A4" w:rsidP="00B806A4">
            <w:pPr>
              <w:pStyle w:val="TableParagraph"/>
              <w:spacing w:line="289" w:lineRule="exact"/>
              <w:ind w:left="108"/>
              <w:rPr>
                <w:rFonts w:ascii="Aptos" w:hAnsi="Aptos"/>
                <w:w w:val="105"/>
                <w:lang w:val="nb-NO"/>
              </w:rPr>
            </w:pPr>
            <w:r>
              <w:rPr>
                <w:rFonts w:ascii="Aptos" w:hAnsi="Aptos"/>
                <w:w w:val="105"/>
                <w:lang w:val="nb-NO"/>
              </w:rPr>
              <w:t>F</w:t>
            </w:r>
            <w:r w:rsidRPr="00B806A4">
              <w:rPr>
                <w:rFonts w:ascii="Aptos" w:hAnsi="Aptos"/>
                <w:w w:val="105"/>
                <w:lang w:val="nb-NO"/>
              </w:rPr>
              <w:t>ornyelse av abonnement skal normalt skje i 4. kvartal hvert år.</w:t>
            </w:r>
          </w:p>
          <w:p w14:paraId="2994DCD2" w14:textId="77777777" w:rsidR="00EC425C" w:rsidRPr="00B806A4" w:rsidRDefault="00EC425C" w:rsidP="00B806A4">
            <w:pPr>
              <w:pStyle w:val="TableParagraph"/>
              <w:spacing w:line="289" w:lineRule="exact"/>
              <w:ind w:left="108"/>
              <w:rPr>
                <w:rFonts w:ascii="Aptos" w:hAnsi="Aptos"/>
                <w:w w:val="105"/>
                <w:lang w:val="nb-NO"/>
              </w:rPr>
            </w:pPr>
          </w:p>
          <w:p w14:paraId="4BAD4DB5" w14:textId="3C69E3AD" w:rsidR="009E1099" w:rsidRPr="005A112D" w:rsidRDefault="00B806A4" w:rsidP="00B806A4">
            <w:pPr>
              <w:pStyle w:val="TableParagraph"/>
              <w:spacing w:line="289" w:lineRule="exact"/>
              <w:ind w:left="108"/>
              <w:rPr>
                <w:rFonts w:ascii="Aptos" w:hAnsi="Aptos"/>
                <w:lang w:val="nb-NO"/>
              </w:rPr>
            </w:pPr>
            <w:r w:rsidRPr="00B806A4">
              <w:rPr>
                <w:rFonts w:ascii="Aptos" w:hAnsi="Aptos"/>
                <w:w w:val="105"/>
                <w:lang w:val="nb-NO"/>
              </w:rPr>
              <w:t>Leverandøren skal tilrettelegge for at oppdragsgiver får nødvendig informasjon og fornyingslister i god tid før fornyelsesfrist.</w:t>
            </w:r>
          </w:p>
        </w:tc>
        <w:tc>
          <w:tcPr>
            <w:tcW w:w="762" w:type="dxa"/>
          </w:tcPr>
          <w:p w14:paraId="528AFBBC" w14:textId="77777777" w:rsidR="009E1099" w:rsidRPr="005A112D" w:rsidRDefault="009E1099">
            <w:pPr>
              <w:pStyle w:val="TableParagraph"/>
              <w:rPr>
                <w:rFonts w:ascii="Aptos" w:hAnsi="Aptos"/>
                <w:lang w:val="nb-NO"/>
              </w:rPr>
            </w:pPr>
          </w:p>
        </w:tc>
        <w:tc>
          <w:tcPr>
            <w:tcW w:w="646" w:type="dxa"/>
          </w:tcPr>
          <w:p w14:paraId="38E8331D" w14:textId="77777777" w:rsidR="009E1099" w:rsidRPr="005A112D" w:rsidRDefault="009E1099">
            <w:pPr>
              <w:pStyle w:val="TableParagraph"/>
              <w:rPr>
                <w:rFonts w:ascii="Aptos" w:hAnsi="Aptos"/>
                <w:lang w:val="nb-NO"/>
              </w:rPr>
            </w:pPr>
          </w:p>
        </w:tc>
        <w:tc>
          <w:tcPr>
            <w:tcW w:w="2477" w:type="dxa"/>
          </w:tcPr>
          <w:p w14:paraId="4537732C" w14:textId="77777777" w:rsidR="003F6790" w:rsidRDefault="003F6790">
            <w:pPr>
              <w:pStyle w:val="TableParagraph"/>
              <w:rPr>
                <w:rFonts w:ascii="Aptos" w:hAnsi="Aptos"/>
                <w:lang w:val="nb-NO"/>
              </w:rPr>
            </w:pPr>
            <w:r w:rsidRPr="003F6790">
              <w:rPr>
                <w:rFonts w:ascii="Aptos" w:hAnsi="Aptos"/>
                <w:lang w:val="nb-NO"/>
              </w:rPr>
              <w:t xml:space="preserve">Bekreftelse på at fornyelser håndteres i </w:t>
            </w:r>
          </w:p>
          <w:p w14:paraId="3EFDB4E1" w14:textId="45902064" w:rsidR="009E1099" w:rsidRPr="005A112D" w:rsidRDefault="003F6790">
            <w:pPr>
              <w:pStyle w:val="TableParagraph"/>
              <w:rPr>
                <w:rFonts w:ascii="Aptos" w:hAnsi="Aptos"/>
                <w:lang w:val="nb-NO"/>
              </w:rPr>
            </w:pPr>
            <w:r w:rsidRPr="003F6790">
              <w:rPr>
                <w:rFonts w:ascii="Aptos" w:hAnsi="Aptos"/>
                <w:lang w:val="nb-NO"/>
              </w:rPr>
              <w:t>4. kvartal, og at informasjon/</w:t>
            </w:r>
            <w:proofErr w:type="spellStart"/>
            <w:r w:rsidRPr="003F6790">
              <w:rPr>
                <w:rFonts w:ascii="Aptos" w:hAnsi="Aptos"/>
                <w:lang w:val="nb-NO"/>
              </w:rPr>
              <w:t>fonyingslister</w:t>
            </w:r>
            <w:proofErr w:type="spellEnd"/>
            <w:r w:rsidRPr="003F6790">
              <w:rPr>
                <w:rFonts w:ascii="Aptos" w:hAnsi="Aptos"/>
                <w:lang w:val="nb-NO"/>
              </w:rPr>
              <w:t xml:space="preserve"> leveres i god tid.</w:t>
            </w:r>
          </w:p>
        </w:tc>
      </w:tr>
      <w:tr w:rsidR="009E1099" w:rsidRPr="005A112D" w14:paraId="592C51DC" w14:textId="77777777" w:rsidTr="00B20B1D">
        <w:trPr>
          <w:trHeight w:val="795"/>
        </w:trPr>
        <w:tc>
          <w:tcPr>
            <w:tcW w:w="761" w:type="dxa"/>
          </w:tcPr>
          <w:p w14:paraId="730627CE" w14:textId="0D07CF27" w:rsidR="009E1099" w:rsidRPr="005A112D" w:rsidRDefault="00024FD4">
            <w:pPr>
              <w:pStyle w:val="TableParagraph"/>
              <w:rPr>
                <w:rFonts w:ascii="Aptos" w:hAnsi="Aptos"/>
                <w:lang w:val="nb-NO"/>
              </w:rPr>
            </w:pPr>
            <w:r>
              <w:rPr>
                <w:rFonts w:ascii="Aptos" w:hAnsi="Aptos"/>
                <w:lang w:val="nb-NO"/>
              </w:rPr>
              <w:t>4.4.</w:t>
            </w:r>
            <w:r w:rsidR="0090325E">
              <w:rPr>
                <w:rFonts w:ascii="Aptos" w:hAnsi="Aptos"/>
                <w:lang w:val="nb-NO"/>
              </w:rPr>
              <w:t>9</w:t>
            </w:r>
          </w:p>
        </w:tc>
        <w:tc>
          <w:tcPr>
            <w:tcW w:w="766" w:type="dxa"/>
          </w:tcPr>
          <w:p w14:paraId="4E320E4F" w14:textId="77777777" w:rsidR="009E1099" w:rsidRPr="00087F45" w:rsidRDefault="009E1099">
            <w:pPr>
              <w:pStyle w:val="TableParagraph"/>
              <w:spacing w:line="289" w:lineRule="exact"/>
              <w:ind w:left="109"/>
              <w:rPr>
                <w:rFonts w:ascii="Aptos" w:hAnsi="Aptos"/>
                <w:lang w:val="nb-NO"/>
              </w:rPr>
            </w:pPr>
            <w:r w:rsidRPr="00087F45">
              <w:rPr>
                <w:rFonts w:ascii="Aptos" w:hAnsi="Aptos"/>
                <w:spacing w:val="-10"/>
                <w:w w:val="110"/>
                <w:lang w:val="nb-NO"/>
              </w:rPr>
              <w:t>B</w:t>
            </w:r>
          </w:p>
        </w:tc>
        <w:tc>
          <w:tcPr>
            <w:tcW w:w="4728" w:type="dxa"/>
          </w:tcPr>
          <w:p w14:paraId="70433D65" w14:textId="367D16D1" w:rsidR="000615D1" w:rsidRPr="00087F45" w:rsidRDefault="000615D1" w:rsidP="000615D1">
            <w:pPr>
              <w:pStyle w:val="TableParagraph"/>
              <w:spacing w:line="261" w:lineRule="auto"/>
              <w:ind w:left="108"/>
              <w:rPr>
                <w:rFonts w:ascii="Aptos" w:hAnsi="Aptos"/>
                <w:spacing w:val="-2"/>
                <w:w w:val="105"/>
                <w:lang w:val="nb-NO"/>
              </w:rPr>
            </w:pPr>
            <w:r w:rsidRPr="00087F45">
              <w:rPr>
                <w:rFonts w:ascii="Aptos" w:hAnsi="Aptos"/>
                <w:spacing w:val="-2"/>
                <w:w w:val="105"/>
                <w:lang w:val="nb-NO"/>
              </w:rPr>
              <w:t xml:space="preserve">Leverandøren bør kunne tilby </w:t>
            </w:r>
            <w:r w:rsidR="00077D59" w:rsidRPr="00087F45">
              <w:rPr>
                <w:rFonts w:ascii="Aptos" w:hAnsi="Aptos"/>
                <w:spacing w:val="-2"/>
                <w:w w:val="105"/>
                <w:lang w:val="nb-NO"/>
              </w:rPr>
              <w:t xml:space="preserve">verktøy og/eller bistand for å hente ut </w:t>
            </w:r>
            <w:r w:rsidRPr="00087F45">
              <w:rPr>
                <w:rFonts w:ascii="Aptos" w:hAnsi="Aptos"/>
                <w:spacing w:val="-2"/>
                <w:w w:val="105"/>
                <w:lang w:val="nb-NO"/>
              </w:rPr>
              <w:t xml:space="preserve">bruksstatistikk for elektroniske tidsskrifter i henhold til gjeldende COUNTER-standard (COUNTER </w:t>
            </w:r>
            <w:proofErr w:type="spellStart"/>
            <w:r w:rsidRPr="00087F45">
              <w:rPr>
                <w:rFonts w:ascii="Aptos" w:hAnsi="Aptos"/>
                <w:spacing w:val="-2"/>
                <w:w w:val="105"/>
                <w:lang w:val="nb-NO"/>
              </w:rPr>
              <w:t>compliant</w:t>
            </w:r>
            <w:proofErr w:type="spellEnd"/>
            <w:r w:rsidRPr="00087F45">
              <w:rPr>
                <w:rFonts w:ascii="Aptos" w:hAnsi="Aptos"/>
                <w:spacing w:val="-2"/>
                <w:w w:val="105"/>
                <w:lang w:val="nb-NO"/>
              </w:rPr>
              <w:t>).</w:t>
            </w:r>
            <w:r w:rsidRPr="00087F45">
              <w:rPr>
                <w:rFonts w:ascii="Aptos" w:hAnsi="Aptos"/>
                <w:spacing w:val="-2"/>
                <w:w w:val="105"/>
                <w:lang w:val="nb-NO"/>
              </w:rPr>
              <w:br/>
            </w:r>
          </w:p>
          <w:p w14:paraId="715BCBEE" w14:textId="1D06FDC5" w:rsidR="009E1099" w:rsidRPr="00087F45" w:rsidRDefault="000615D1" w:rsidP="00F9368F">
            <w:pPr>
              <w:pStyle w:val="TableParagraph"/>
              <w:spacing w:line="261" w:lineRule="auto"/>
              <w:ind w:left="108"/>
              <w:rPr>
                <w:rFonts w:ascii="Aptos" w:hAnsi="Aptos"/>
                <w:lang w:val="nb-NO"/>
              </w:rPr>
            </w:pPr>
            <w:r w:rsidRPr="00087F45">
              <w:rPr>
                <w:rFonts w:ascii="Aptos" w:hAnsi="Aptos"/>
                <w:spacing w:val="-2"/>
                <w:w w:val="105"/>
                <w:lang w:val="nb-NO"/>
              </w:rPr>
              <w:t xml:space="preserve">Leverandøren </w:t>
            </w:r>
            <w:r w:rsidR="00815D38">
              <w:rPr>
                <w:rFonts w:ascii="Aptos" w:hAnsi="Aptos"/>
                <w:spacing w:val="-2"/>
                <w:w w:val="105"/>
                <w:lang w:val="nb-NO"/>
              </w:rPr>
              <w:t>skal</w:t>
            </w:r>
            <w:r w:rsidRPr="00087F45">
              <w:rPr>
                <w:rFonts w:ascii="Aptos" w:hAnsi="Aptos"/>
                <w:spacing w:val="-2"/>
                <w:w w:val="105"/>
                <w:lang w:val="nb-NO"/>
              </w:rPr>
              <w:t xml:space="preserve"> beskrive hvilken type statistikk som kan leveres, leveringsfrekvens og hvilke begrensninger som eventuelt gjelder.</w:t>
            </w:r>
            <w:r w:rsidR="0067398B" w:rsidRPr="00087F45">
              <w:rPr>
                <w:rFonts w:ascii="Aptos" w:hAnsi="Aptos"/>
                <w:spacing w:val="-2"/>
                <w:w w:val="105"/>
                <w:lang w:val="nb-NO"/>
              </w:rPr>
              <w:br/>
            </w:r>
            <w:r w:rsidR="0067398B" w:rsidRPr="00087F45">
              <w:rPr>
                <w:rFonts w:ascii="Aptos" w:hAnsi="Aptos"/>
                <w:spacing w:val="-2"/>
                <w:w w:val="105"/>
                <w:lang w:val="nb-NO"/>
              </w:rPr>
              <w:br/>
            </w:r>
          </w:p>
        </w:tc>
        <w:tc>
          <w:tcPr>
            <w:tcW w:w="762" w:type="dxa"/>
          </w:tcPr>
          <w:p w14:paraId="69AB647E" w14:textId="77777777" w:rsidR="009E1099" w:rsidRPr="005A112D" w:rsidRDefault="009E1099">
            <w:pPr>
              <w:pStyle w:val="TableParagraph"/>
              <w:rPr>
                <w:rFonts w:ascii="Aptos" w:hAnsi="Aptos"/>
                <w:lang w:val="nb-NO"/>
              </w:rPr>
            </w:pPr>
          </w:p>
        </w:tc>
        <w:tc>
          <w:tcPr>
            <w:tcW w:w="646" w:type="dxa"/>
          </w:tcPr>
          <w:p w14:paraId="6F3B1980" w14:textId="77777777" w:rsidR="009E1099" w:rsidRPr="005A112D" w:rsidRDefault="009E1099">
            <w:pPr>
              <w:pStyle w:val="TableParagraph"/>
              <w:rPr>
                <w:rFonts w:ascii="Aptos" w:hAnsi="Aptos"/>
                <w:lang w:val="nb-NO"/>
              </w:rPr>
            </w:pPr>
          </w:p>
        </w:tc>
        <w:tc>
          <w:tcPr>
            <w:tcW w:w="2477" w:type="dxa"/>
          </w:tcPr>
          <w:p w14:paraId="46616F22" w14:textId="77777777" w:rsidR="00E90462" w:rsidRPr="00E90462" w:rsidRDefault="00E90462" w:rsidP="00E90462">
            <w:pPr>
              <w:pStyle w:val="TableParagraph"/>
              <w:rPr>
                <w:rFonts w:ascii="Aptos" w:hAnsi="Aptos"/>
                <w:lang w:val="nb-NO"/>
              </w:rPr>
            </w:pPr>
            <w:r w:rsidRPr="00E90462">
              <w:rPr>
                <w:rFonts w:ascii="Aptos" w:hAnsi="Aptos"/>
                <w:lang w:val="nb-NO"/>
              </w:rPr>
              <w:t>Beskrivelse av tilgjengelig bruksstatistikk, herunder:</w:t>
            </w:r>
          </w:p>
          <w:p w14:paraId="22F13B3A" w14:textId="77777777" w:rsidR="00E90462" w:rsidRPr="00E90462" w:rsidRDefault="00E90462" w:rsidP="00E90462">
            <w:pPr>
              <w:pStyle w:val="TableParagraph"/>
              <w:rPr>
                <w:rFonts w:ascii="Aptos" w:hAnsi="Aptos"/>
                <w:lang w:val="nb-NO"/>
              </w:rPr>
            </w:pPr>
          </w:p>
          <w:p w14:paraId="1B79EBAD" w14:textId="0C1D32F6" w:rsidR="00E90462" w:rsidRPr="00E90462" w:rsidRDefault="00E90462" w:rsidP="00E90462">
            <w:pPr>
              <w:pStyle w:val="TableParagraph"/>
              <w:rPr>
                <w:rFonts w:ascii="Aptos" w:hAnsi="Aptos"/>
                <w:lang w:val="nb-NO"/>
              </w:rPr>
            </w:pPr>
            <w:r>
              <w:rPr>
                <w:rFonts w:ascii="Aptos" w:hAnsi="Aptos"/>
                <w:lang w:val="nb-NO"/>
              </w:rPr>
              <w:t>-</w:t>
            </w:r>
            <w:r w:rsidR="00F9368F">
              <w:rPr>
                <w:rFonts w:ascii="Aptos" w:hAnsi="Aptos"/>
                <w:lang w:val="nb-NO"/>
              </w:rPr>
              <w:t xml:space="preserve"> </w:t>
            </w:r>
            <w:r w:rsidRPr="00E90462">
              <w:rPr>
                <w:rFonts w:ascii="Aptos" w:hAnsi="Aptos"/>
                <w:lang w:val="nb-NO"/>
              </w:rPr>
              <w:t>hvilke typer rapporter/statistikk som kan leveres</w:t>
            </w:r>
          </w:p>
          <w:p w14:paraId="2F5309E4" w14:textId="5738BD64" w:rsidR="00E90462" w:rsidRPr="00E90462" w:rsidRDefault="00F9368F" w:rsidP="00E90462">
            <w:pPr>
              <w:pStyle w:val="TableParagraph"/>
              <w:rPr>
                <w:rFonts w:ascii="Aptos" w:hAnsi="Aptos"/>
                <w:lang w:val="nb-NO"/>
              </w:rPr>
            </w:pPr>
            <w:r>
              <w:rPr>
                <w:rFonts w:ascii="Aptos" w:hAnsi="Aptos"/>
                <w:lang w:val="nb-NO"/>
              </w:rPr>
              <w:t xml:space="preserve">- </w:t>
            </w:r>
            <w:r w:rsidR="00E90462" w:rsidRPr="00E90462">
              <w:rPr>
                <w:rFonts w:ascii="Aptos" w:hAnsi="Aptos"/>
                <w:lang w:val="nb-NO"/>
              </w:rPr>
              <w:t>format og leveringsfrekvens</w:t>
            </w:r>
          </w:p>
          <w:p w14:paraId="1FAF3297" w14:textId="36C67DBF" w:rsidR="00E90462" w:rsidRPr="00E90462" w:rsidRDefault="00F9368F" w:rsidP="00E90462">
            <w:pPr>
              <w:pStyle w:val="TableParagraph"/>
              <w:rPr>
                <w:rFonts w:ascii="Aptos" w:hAnsi="Aptos"/>
                <w:lang w:val="nb-NO"/>
              </w:rPr>
            </w:pPr>
            <w:r>
              <w:rPr>
                <w:rFonts w:ascii="Aptos" w:hAnsi="Aptos"/>
                <w:lang w:val="nb-NO"/>
              </w:rPr>
              <w:t xml:space="preserve">- </w:t>
            </w:r>
            <w:r w:rsidR="00E90462" w:rsidRPr="00E90462">
              <w:rPr>
                <w:rFonts w:ascii="Aptos" w:hAnsi="Aptos"/>
                <w:lang w:val="nb-NO"/>
              </w:rPr>
              <w:t>om statistikken er COUNTER</w:t>
            </w:r>
            <w:r w:rsidR="00E90462" w:rsidRPr="00E90462">
              <w:rPr>
                <w:rFonts w:ascii="Cambria Math" w:hAnsi="Cambria Math" w:cs="Cambria Math"/>
                <w:lang w:val="nb-NO"/>
              </w:rPr>
              <w:t>‑</w:t>
            </w:r>
            <w:r w:rsidR="00E90462" w:rsidRPr="00E90462">
              <w:rPr>
                <w:rFonts w:ascii="Aptos" w:hAnsi="Aptos"/>
                <w:lang w:val="nb-NO"/>
              </w:rPr>
              <w:t>kompatibel</w:t>
            </w:r>
          </w:p>
          <w:p w14:paraId="494E3AA3" w14:textId="77D2C8BF" w:rsidR="009E1099" w:rsidRPr="005A112D" w:rsidRDefault="00F9368F" w:rsidP="00E90462">
            <w:pPr>
              <w:pStyle w:val="TableParagraph"/>
              <w:rPr>
                <w:rFonts w:ascii="Aptos" w:hAnsi="Aptos"/>
                <w:lang w:val="nb-NO"/>
              </w:rPr>
            </w:pPr>
            <w:r>
              <w:rPr>
                <w:rFonts w:ascii="Aptos" w:hAnsi="Aptos"/>
                <w:lang w:val="nb-NO"/>
              </w:rPr>
              <w:t xml:space="preserve">- </w:t>
            </w:r>
            <w:r w:rsidR="00E90462" w:rsidRPr="00E90462">
              <w:rPr>
                <w:rFonts w:ascii="Aptos" w:hAnsi="Aptos"/>
                <w:lang w:val="nb-NO"/>
              </w:rPr>
              <w:t>eventuelle begrensninger (for eksempel hvilke titler/plattformer det kan leveres statistikk for)</w:t>
            </w:r>
          </w:p>
        </w:tc>
      </w:tr>
      <w:tr w:rsidR="009E1099" w:rsidRPr="005A112D" w14:paraId="792DF502" w14:textId="77777777" w:rsidTr="00D961D2">
        <w:trPr>
          <w:trHeight w:val="411"/>
        </w:trPr>
        <w:tc>
          <w:tcPr>
            <w:tcW w:w="761" w:type="dxa"/>
          </w:tcPr>
          <w:p w14:paraId="144D4C2D" w14:textId="68C1D5C1" w:rsidR="009E1099" w:rsidRPr="005A112D" w:rsidRDefault="00024FD4">
            <w:pPr>
              <w:pStyle w:val="TableParagraph"/>
              <w:rPr>
                <w:rFonts w:ascii="Aptos" w:hAnsi="Aptos"/>
                <w:lang w:val="nb-NO"/>
              </w:rPr>
            </w:pPr>
            <w:r>
              <w:rPr>
                <w:rFonts w:ascii="Aptos" w:hAnsi="Aptos"/>
                <w:lang w:val="nb-NO"/>
              </w:rPr>
              <w:t>4.4.</w:t>
            </w:r>
            <w:r w:rsidR="0090325E">
              <w:rPr>
                <w:rFonts w:ascii="Aptos" w:hAnsi="Aptos"/>
                <w:lang w:val="nb-NO"/>
              </w:rPr>
              <w:t>10</w:t>
            </w:r>
          </w:p>
        </w:tc>
        <w:tc>
          <w:tcPr>
            <w:tcW w:w="766" w:type="dxa"/>
          </w:tcPr>
          <w:p w14:paraId="7470195C" w14:textId="77777777" w:rsidR="009E1099" w:rsidRPr="005A112D" w:rsidRDefault="009E1099">
            <w:pPr>
              <w:pStyle w:val="TableParagraph"/>
              <w:spacing w:line="289" w:lineRule="exact"/>
              <w:ind w:left="109"/>
              <w:rPr>
                <w:rFonts w:ascii="Aptos" w:hAnsi="Aptos"/>
                <w:lang w:val="nb-NO"/>
              </w:rPr>
            </w:pPr>
            <w:r w:rsidRPr="005A112D">
              <w:rPr>
                <w:rFonts w:ascii="Aptos" w:hAnsi="Aptos"/>
                <w:spacing w:val="-10"/>
                <w:w w:val="110"/>
                <w:lang w:val="nb-NO"/>
              </w:rPr>
              <w:t>B</w:t>
            </w:r>
          </w:p>
        </w:tc>
        <w:tc>
          <w:tcPr>
            <w:tcW w:w="4728" w:type="dxa"/>
          </w:tcPr>
          <w:p w14:paraId="59A247AF" w14:textId="6CF21771" w:rsidR="00D27AC9" w:rsidRPr="00D27AC9" w:rsidRDefault="00D27AC9" w:rsidP="00D27AC9">
            <w:pPr>
              <w:pStyle w:val="TableParagraph"/>
              <w:spacing w:line="259" w:lineRule="auto"/>
              <w:ind w:left="108" w:right="204"/>
              <w:rPr>
                <w:rFonts w:ascii="Aptos" w:hAnsi="Aptos"/>
                <w:spacing w:val="-2"/>
                <w:w w:val="105"/>
                <w:lang w:val="nb-NO"/>
              </w:rPr>
            </w:pPr>
            <w:r w:rsidRPr="00D27AC9">
              <w:rPr>
                <w:rFonts w:ascii="Aptos" w:hAnsi="Aptos"/>
                <w:spacing w:val="-2"/>
                <w:w w:val="105"/>
                <w:lang w:val="nb-NO"/>
              </w:rPr>
              <w:t>Leverandøren bør ivareta kontakt og samarbeid med både norske og utenlandske utgivere/forlag, inkludert:</w:t>
            </w:r>
          </w:p>
          <w:p w14:paraId="41A4EAA0" w14:textId="77777777" w:rsidR="00D27AC9" w:rsidRPr="00D27AC9" w:rsidRDefault="00D27AC9" w:rsidP="00D27AC9">
            <w:pPr>
              <w:pStyle w:val="TableParagraph"/>
              <w:spacing w:line="259" w:lineRule="auto"/>
              <w:ind w:left="108" w:right="204"/>
              <w:rPr>
                <w:rFonts w:ascii="Aptos" w:hAnsi="Aptos"/>
                <w:spacing w:val="-2"/>
                <w:w w:val="105"/>
                <w:lang w:val="nb-NO"/>
              </w:rPr>
            </w:pPr>
            <w:r w:rsidRPr="00D27AC9">
              <w:rPr>
                <w:rFonts w:ascii="Aptos" w:hAnsi="Aptos"/>
                <w:spacing w:val="-2"/>
                <w:w w:val="105"/>
                <w:lang w:val="nb-NO"/>
              </w:rPr>
              <w:t>a) omfanget av forlag og plattformer leverandøren har avtaler med</w:t>
            </w:r>
          </w:p>
          <w:p w14:paraId="6EC9E519" w14:textId="77777777" w:rsidR="00D27AC9" w:rsidRPr="00D27AC9" w:rsidRDefault="00D27AC9" w:rsidP="00D27AC9">
            <w:pPr>
              <w:pStyle w:val="TableParagraph"/>
              <w:spacing w:line="259" w:lineRule="auto"/>
              <w:ind w:left="108" w:right="204"/>
              <w:rPr>
                <w:rFonts w:ascii="Aptos" w:hAnsi="Aptos"/>
                <w:spacing w:val="-2"/>
                <w:w w:val="105"/>
                <w:lang w:val="nb-NO"/>
              </w:rPr>
            </w:pPr>
            <w:r w:rsidRPr="00D27AC9">
              <w:rPr>
                <w:rFonts w:ascii="Aptos" w:hAnsi="Aptos"/>
                <w:spacing w:val="-2"/>
                <w:w w:val="105"/>
                <w:lang w:val="nb-NO"/>
              </w:rPr>
              <w:t>b) eventuelle begrensninger i hvilke utgivere som kan håndteres</w:t>
            </w:r>
          </w:p>
          <w:p w14:paraId="0B89D569" w14:textId="5266DC47" w:rsidR="009E1099" w:rsidRPr="005A112D" w:rsidRDefault="00D27AC9" w:rsidP="00D27AC9">
            <w:pPr>
              <w:pStyle w:val="TableParagraph"/>
              <w:spacing w:line="259" w:lineRule="auto"/>
              <w:ind w:left="108" w:right="204"/>
              <w:rPr>
                <w:rFonts w:ascii="Aptos" w:hAnsi="Aptos"/>
                <w:lang w:val="nb-NO"/>
              </w:rPr>
            </w:pPr>
            <w:r w:rsidRPr="00D27AC9">
              <w:rPr>
                <w:rFonts w:ascii="Aptos" w:hAnsi="Aptos"/>
                <w:spacing w:val="-2"/>
                <w:w w:val="105"/>
                <w:lang w:val="nb-NO"/>
              </w:rPr>
              <w:t>c) hvordan forskjeller i praksis mellom norske og utenlandske utgivere håndteres.</w:t>
            </w:r>
          </w:p>
        </w:tc>
        <w:tc>
          <w:tcPr>
            <w:tcW w:w="762" w:type="dxa"/>
          </w:tcPr>
          <w:p w14:paraId="41CCE1B4" w14:textId="77777777" w:rsidR="009E1099" w:rsidRPr="005A112D" w:rsidRDefault="009E1099">
            <w:pPr>
              <w:pStyle w:val="TableParagraph"/>
              <w:rPr>
                <w:rFonts w:ascii="Aptos" w:hAnsi="Aptos"/>
                <w:lang w:val="nb-NO"/>
              </w:rPr>
            </w:pPr>
          </w:p>
        </w:tc>
        <w:tc>
          <w:tcPr>
            <w:tcW w:w="646" w:type="dxa"/>
          </w:tcPr>
          <w:p w14:paraId="6BFB97F2" w14:textId="77777777" w:rsidR="009E1099" w:rsidRPr="005A112D" w:rsidRDefault="009E1099">
            <w:pPr>
              <w:pStyle w:val="TableParagraph"/>
              <w:rPr>
                <w:rFonts w:ascii="Aptos" w:hAnsi="Aptos"/>
                <w:lang w:val="nb-NO"/>
              </w:rPr>
            </w:pPr>
          </w:p>
        </w:tc>
        <w:tc>
          <w:tcPr>
            <w:tcW w:w="2477" w:type="dxa"/>
          </w:tcPr>
          <w:p w14:paraId="2E010BC9" w14:textId="02C9307F" w:rsidR="009E1099" w:rsidRPr="005A112D" w:rsidRDefault="00BC1FC9">
            <w:pPr>
              <w:pStyle w:val="TableParagraph"/>
              <w:rPr>
                <w:rFonts w:ascii="Aptos" w:hAnsi="Aptos"/>
                <w:lang w:val="nb-NO"/>
              </w:rPr>
            </w:pPr>
            <w:r w:rsidRPr="00BC1FC9">
              <w:rPr>
                <w:rFonts w:ascii="Aptos" w:hAnsi="Aptos"/>
                <w:lang w:val="nb-NO"/>
              </w:rPr>
              <w:t>Beskrivelse av leverandørens nettverk av utgivere/forlag, eventuelle begrensninger og hvordan dette påvirker oppdragsgiver.</w:t>
            </w:r>
          </w:p>
        </w:tc>
      </w:tr>
      <w:tr w:rsidR="009879E0" w:rsidRPr="005A112D" w14:paraId="6615C1C3" w14:textId="77777777" w:rsidTr="00B20B1D">
        <w:trPr>
          <w:trHeight w:val="1110"/>
        </w:trPr>
        <w:tc>
          <w:tcPr>
            <w:tcW w:w="761" w:type="dxa"/>
          </w:tcPr>
          <w:p w14:paraId="4F6B3920" w14:textId="2FA79216" w:rsidR="009879E0" w:rsidRDefault="009879E0">
            <w:pPr>
              <w:pStyle w:val="TableParagraph"/>
              <w:rPr>
                <w:rFonts w:ascii="Aptos" w:hAnsi="Aptos"/>
                <w:lang w:val="nb-NO"/>
              </w:rPr>
            </w:pPr>
            <w:r>
              <w:rPr>
                <w:rFonts w:ascii="Aptos" w:hAnsi="Aptos"/>
                <w:lang w:val="nb-NO"/>
              </w:rPr>
              <w:t>4.4.</w:t>
            </w:r>
            <w:r w:rsidR="0090325E">
              <w:rPr>
                <w:rFonts w:ascii="Aptos" w:hAnsi="Aptos"/>
                <w:lang w:val="nb-NO"/>
              </w:rPr>
              <w:t>11</w:t>
            </w:r>
          </w:p>
        </w:tc>
        <w:tc>
          <w:tcPr>
            <w:tcW w:w="766" w:type="dxa"/>
          </w:tcPr>
          <w:p w14:paraId="5F7B5AB0" w14:textId="08ED4D3C" w:rsidR="009879E0" w:rsidRPr="005A112D" w:rsidRDefault="009879E0">
            <w:pPr>
              <w:pStyle w:val="TableParagraph"/>
              <w:spacing w:line="289" w:lineRule="exact"/>
              <w:ind w:left="109"/>
              <w:rPr>
                <w:rFonts w:ascii="Aptos" w:hAnsi="Aptos"/>
                <w:spacing w:val="-10"/>
                <w:w w:val="110"/>
                <w:lang w:val="nb-NO"/>
              </w:rPr>
            </w:pPr>
            <w:r>
              <w:rPr>
                <w:rFonts w:ascii="Aptos" w:hAnsi="Aptos"/>
                <w:spacing w:val="-10"/>
                <w:w w:val="110"/>
                <w:lang w:val="nb-NO"/>
              </w:rPr>
              <w:t>B</w:t>
            </w:r>
          </w:p>
        </w:tc>
        <w:tc>
          <w:tcPr>
            <w:tcW w:w="4728" w:type="dxa"/>
          </w:tcPr>
          <w:p w14:paraId="25886C8B" w14:textId="77777777" w:rsidR="00812FC7" w:rsidRPr="00812FC7" w:rsidRDefault="00812FC7" w:rsidP="00812FC7">
            <w:pPr>
              <w:pStyle w:val="TableParagraph"/>
              <w:spacing w:line="259" w:lineRule="auto"/>
              <w:ind w:left="108" w:right="204"/>
              <w:rPr>
                <w:rFonts w:ascii="Aptos" w:hAnsi="Aptos"/>
                <w:spacing w:val="-2"/>
                <w:w w:val="105"/>
                <w:lang w:val="nb-NO"/>
              </w:rPr>
            </w:pPr>
            <w:r w:rsidRPr="00812FC7">
              <w:rPr>
                <w:rFonts w:ascii="Aptos" w:hAnsi="Aptos"/>
                <w:spacing w:val="-2"/>
                <w:w w:val="105"/>
                <w:lang w:val="nb-NO"/>
              </w:rPr>
              <w:t>Miljøhensyn ved trykte leveranser</w:t>
            </w:r>
          </w:p>
          <w:p w14:paraId="1A52F884" w14:textId="7DB8C77D" w:rsidR="009879E0" w:rsidRPr="00D27AC9" w:rsidRDefault="00812FC7" w:rsidP="00812FC7">
            <w:pPr>
              <w:pStyle w:val="TableParagraph"/>
              <w:spacing w:line="259" w:lineRule="auto"/>
              <w:ind w:left="108" w:right="204"/>
              <w:rPr>
                <w:rFonts w:ascii="Aptos" w:hAnsi="Aptos"/>
                <w:spacing w:val="-2"/>
                <w:w w:val="105"/>
                <w:lang w:val="nb-NO"/>
              </w:rPr>
            </w:pPr>
            <w:r w:rsidRPr="00812FC7">
              <w:rPr>
                <w:rFonts w:ascii="Aptos" w:hAnsi="Aptos"/>
                <w:spacing w:val="-2"/>
                <w:w w:val="105"/>
                <w:lang w:val="nb-NO"/>
              </w:rPr>
              <w:t xml:space="preserve">For trykte tidsskrifter bør leverandøren, så langt det er praktisk mulig innenfor utgivernes rammer, tilrettelegge for </w:t>
            </w:r>
            <w:r w:rsidRPr="00812FC7">
              <w:rPr>
                <w:rFonts w:ascii="Aptos" w:hAnsi="Aptos"/>
                <w:spacing w:val="-2"/>
                <w:w w:val="105"/>
                <w:lang w:val="nb-NO"/>
              </w:rPr>
              <w:lastRenderedPageBreak/>
              <w:t>leveringsmåter som begrenser unødig transport og emballasje, for eksempel ved samling av forsendelser til samme leveringsadresse der dette er mulig.</w:t>
            </w:r>
          </w:p>
        </w:tc>
        <w:tc>
          <w:tcPr>
            <w:tcW w:w="762" w:type="dxa"/>
          </w:tcPr>
          <w:p w14:paraId="7C14ACFA" w14:textId="77777777" w:rsidR="009879E0" w:rsidRPr="005A112D" w:rsidRDefault="009879E0">
            <w:pPr>
              <w:pStyle w:val="TableParagraph"/>
              <w:rPr>
                <w:rFonts w:ascii="Aptos" w:hAnsi="Aptos"/>
                <w:lang w:val="nb-NO"/>
              </w:rPr>
            </w:pPr>
          </w:p>
        </w:tc>
        <w:tc>
          <w:tcPr>
            <w:tcW w:w="646" w:type="dxa"/>
          </w:tcPr>
          <w:p w14:paraId="403CE888" w14:textId="77777777" w:rsidR="009879E0" w:rsidRPr="005A112D" w:rsidRDefault="009879E0">
            <w:pPr>
              <w:pStyle w:val="TableParagraph"/>
              <w:rPr>
                <w:rFonts w:ascii="Aptos" w:hAnsi="Aptos"/>
                <w:lang w:val="nb-NO"/>
              </w:rPr>
            </w:pPr>
          </w:p>
        </w:tc>
        <w:tc>
          <w:tcPr>
            <w:tcW w:w="2477" w:type="dxa"/>
          </w:tcPr>
          <w:p w14:paraId="7BB19107" w14:textId="577AEA0F" w:rsidR="009879E0" w:rsidRPr="00BC1FC9" w:rsidRDefault="00812FC7">
            <w:pPr>
              <w:pStyle w:val="TableParagraph"/>
              <w:rPr>
                <w:rFonts w:ascii="Aptos" w:hAnsi="Aptos"/>
                <w:lang w:val="nb-NO"/>
              </w:rPr>
            </w:pPr>
            <w:r w:rsidRPr="00812FC7">
              <w:rPr>
                <w:rFonts w:ascii="Aptos" w:hAnsi="Aptos"/>
                <w:lang w:val="nb-NO"/>
              </w:rPr>
              <w:t xml:space="preserve">Leverandøren beskriver kort hvordan de vil ta hensyn til miljø ved fysiske leveranser, herunder tiltak for å </w:t>
            </w:r>
            <w:r w:rsidRPr="00812FC7">
              <w:rPr>
                <w:rFonts w:ascii="Aptos" w:hAnsi="Aptos"/>
                <w:lang w:val="nb-NO"/>
              </w:rPr>
              <w:lastRenderedPageBreak/>
              <w:t>begrense unødig transport og emballasje (for eksempel samling av forsendelser).</w:t>
            </w:r>
          </w:p>
        </w:tc>
      </w:tr>
      <w:tr w:rsidR="007D64C9" w:rsidRPr="005A112D" w14:paraId="102B8C93" w14:textId="77777777" w:rsidTr="00B20B1D">
        <w:trPr>
          <w:trHeight w:val="1110"/>
        </w:trPr>
        <w:tc>
          <w:tcPr>
            <w:tcW w:w="761" w:type="dxa"/>
          </w:tcPr>
          <w:p w14:paraId="2DC5AC1D" w14:textId="64A492E5" w:rsidR="007D64C9" w:rsidRDefault="007D64C9">
            <w:pPr>
              <w:pStyle w:val="TableParagraph"/>
              <w:rPr>
                <w:rFonts w:ascii="Aptos" w:hAnsi="Aptos"/>
                <w:lang w:val="nb-NO"/>
              </w:rPr>
            </w:pPr>
            <w:r>
              <w:rPr>
                <w:rFonts w:ascii="Aptos" w:hAnsi="Aptos"/>
                <w:lang w:val="nb-NO"/>
              </w:rPr>
              <w:lastRenderedPageBreak/>
              <w:t>4.4.1</w:t>
            </w:r>
            <w:r w:rsidR="0090325E">
              <w:rPr>
                <w:rFonts w:ascii="Aptos" w:hAnsi="Aptos"/>
                <w:lang w:val="nb-NO"/>
              </w:rPr>
              <w:t>2</w:t>
            </w:r>
          </w:p>
        </w:tc>
        <w:tc>
          <w:tcPr>
            <w:tcW w:w="766" w:type="dxa"/>
          </w:tcPr>
          <w:p w14:paraId="1368AF6D" w14:textId="7201D445" w:rsidR="007D64C9" w:rsidRDefault="009F3078">
            <w:pPr>
              <w:pStyle w:val="TableParagraph"/>
              <w:spacing w:line="289" w:lineRule="exact"/>
              <w:ind w:left="109"/>
              <w:rPr>
                <w:rFonts w:ascii="Aptos" w:hAnsi="Aptos"/>
                <w:spacing w:val="-10"/>
                <w:w w:val="110"/>
                <w:lang w:val="nb-NO"/>
              </w:rPr>
            </w:pPr>
            <w:r>
              <w:rPr>
                <w:rFonts w:ascii="Aptos" w:hAnsi="Aptos"/>
                <w:spacing w:val="-10"/>
                <w:w w:val="110"/>
                <w:lang w:val="nb-NO"/>
              </w:rPr>
              <w:t>B</w:t>
            </w:r>
          </w:p>
        </w:tc>
        <w:tc>
          <w:tcPr>
            <w:tcW w:w="4728" w:type="dxa"/>
          </w:tcPr>
          <w:p w14:paraId="467D700A" w14:textId="77777777" w:rsidR="00425A83" w:rsidRPr="00425A83" w:rsidRDefault="00425A83" w:rsidP="00425A83">
            <w:pPr>
              <w:pStyle w:val="TableParagraph"/>
              <w:spacing w:line="259" w:lineRule="auto"/>
              <w:ind w:left="108" w:right="204"/>
              <w:rPr>
                <w:rFonts w:ascii="Aptos" w:hAnsi="Aptos"/>
                <w:spacing w:val="-2"/>
                <w:w w:val="105"/>
                <w:lang w:val="nb-NO"/>
              </w:rPr>
            </w:pPr>
            <w:r w:rsidRPr="00425A83">
              <w:rPr>
                <w:rFonts w:ascii="Aptos" w:hAnsi="Aptos"/>
                <w:spacing w:val="-2"/>
                <w:w w:val="105"/>
                <w:lang w:val="nb-NO"/>
              </w:rPr>
              <w:t>Emballasje og avfallshåndtering for trykte tidsskrifter</w:t>
            </w:r>
          </w:p>
          <w:p w14:paraId="015F0578" w14:textId="77777777" w:rsidR="00751678" w:rsidRPr="00751678" w:rsidRDefault="00751678" w:rsidP="00751678">
            <w:pPr>
              <w:pStyle w:val="TableParagraph"/>
              <w:spacing w:line="259" w:lineRule="auto"/>
              <w:ind w:left="108" w:right="204"/>
              <w:rPr>
                <w:rFonts w:ascii="Aptos" w:hAnsi="Aptos"/>
                <w:spacing w:val="-2"/>
                <w:w w:val="105"/>
                <w:lang w:val="nb-NO"/>
              </w:rPr>
            </w:pPr>
            <w:r w:rsidRPr="00751678">
              <w:rPr>
                <w:rFonts w:ascii="Aptos" w:hAnsi="Aptos"/>
                <w:spacing w:val="-2"/>
                <w:w w:val="105"/>
                <w:lang w:val="nb-NO"/>
              </w:rPr>
              <w:t>For trykte tidsskrifter bør emballasje og innpakning, så langt det er praktisk mulig innenfor utgivernes rammer, være minimert, gjenvinnbar og uten tilsatt mikroplast.</w:t>
            </w:r>
          </w:p>
          <w:p w14:paraId="321EA8BD" w14:textId="35617249" w:rsidR="007D64C9" w:rsidRPr="00812FC7" w:rsidRDefault="00751678" w:rsidP="00751678">
            <w:pPr>
              <w:pStyle w:val="TableParagraph"/>
              <w:spacing w:line="259" w:lineRule="auto"/>
              <w:ind w:left="108" w:right="204"/>
              <w:rPr>
                <w:rFonts w:ascii="Aptos" w:hAnsi="Aptos"/>
                <w:spacing w:val="-2"/>
                <w:w w:val="105"/>
                <w:lang w:val="nb-NO"/>
              </w:rPr>
            </w:pPr>
            <w:r w:rsidRPr="00751678">
              <w:rPr>
                <w:rFonts w:ascii="Aptos" w:hAnsi="Aptos"/>
                <w:spacing w:val="-2"/>
                <w:w w:val="105"/>
                <w:lang w:val="nb-NO"/>
              </w:rPr>
              <w:t>Leverandøren bør kunne dokumentere sin håndtering av avfall og emballasje, herunder oppgi andel (i prosent) gjenvunnet og/eller resirkulert materiale i emballasjen som benyttes.</w:t>
            </w:r>
          </w:p>
        </w:tc>
        <w:tc>
          <w:tcPr>
            <w:tcW w:w="762" w:type="dxa"/>
          </w:tcPr>
          <w:p w14:paraId="5D3C20B7" w14:textId="77777777" w:rsidR="007D64C9" w:rsidRPr="005A112D" w:rsidRDefault="007D64C9">
            <w:pPr>
              <w:pStyle w:val="TableParagraph"/>
              <w:rPr>
                <w:rFonts w:ascii="Aptos" w:hAnsi="Aptos"/>
                <w:lang w:val="nb-NO"/>
              </w:rPr>
            </w:pPr>
          </w:p>
        </w:tc>
        <w:tc>
          <w:tcPr>
            <w:tcW w:w="646" w:type="dxa"/>
          </w:tcPr>
          <w:p w14:paraId="66C00650" w14:textId="77777777" w:rsidR="007D64C9" w:rsidRPr="005A112D" w:rsidRDefault="007D64C9">
            <w:pPr>
              <w:pStyle w:val="TableParagraph"/>
              <w:rPr>
                <w:rFonts w:ascii="Aptos" w:hAnsi="Aptos"/>
                <w:lang w:val="nb-NO"/>
              </w:rPr>
            </w:pPr>
          </w:p>
        </w:tc>
        <w:tc>
          <w:tcPr>
            <w:tcW w:w="2477" w:type="dxa"/>
          </w:tcPr>
          <w:p w14:paraId="6FBF123C" w14:textId="779A3B78" w:rsidR="007D64C9" w:rsidRPr="00812FC7" w:rsidRDefault="00F30EAB">
            <w:pPr>
              <w:pStyle w:val="TableParagraph"/>
              <w:rPr>
                <w:rFonts w:ascii="Aptos" w:hAnsi="Aptos"/>
                <w:lang w:val="nb-NO"/>
              </w:rPr>
            </w:pPr>
            <w:r w:rsidRPr="00F30EAB">
              <w:rPr>
                <w:rFonts w:ascii="Aptos" w:hAnsi="Aptos"/>
                <w:lang w:val="nb-NO"/>
              </w:rPr>
              <w:t>Leverandøren beskriver hvilke typer emballasje som normalt benyttes for trykte tidsskrifter (materiale, f.eks. papp, papir, plast), i hvilken grad emballasjen er gjenvinnbar og fri for tilsatt mikroplast, samt estimert eller dokumentert andel (i %) gjenvunnet og/eller resirkulert materiale i emballasjen. Relevant dokumentasjon kan være egen-erklæring, leverandørerklæring fra emballasjeleverandør eller annen miljødokumentasjon.</w:t>
            </w:r>
          </w:p>
        </w:tc>
      </w:tr>
      <w:tr w:rsidR="009E1099" w:rsidRPr="005A112D" w14:paraId="067F92BF" w14:textId="77777777" w:rsidTr="00B20B1D">
        <w:trPr>
          <w:trHeight w:val="475"/>
        </w:trPr>
        <w:tc>
          <w:tcPr>
            <w:tcW w:w="761" w:type="dxa"/>
            <w:shd w:val="clear" w:color="auto" w:fill="E1E1CC"/>
          </w:tcPr>
          <w:p w14:paraId="731D4981" w14:textId="77777777" w:rsidR="009E1099" w:rsidRPr="0087125A" w:rsidRDefault="009E1099">
            <w:pPr>
              <w:pStyle w:val="TableParagraph"/>
              <w:spacing w:line="290" w:lineRule="exact"/>
              <w:ind w:left="110"/>
              <w:rPr>
                <w:rFonts w:ascii="Aptos" w:hAnsi="Aptos"/>
                <w:b/>
                <w:highlight w:val="yellow"/>
                <w:lang w:val="nb-NO"/>
              </w:rPr>
            </w:pPr>
            <w:r w:rsidRPr="00EC425C">
              <w:rPr>
                <w:rFonts w:ascii="Aptos" w:hAnsi="Aptos"/>
                <w:b/>
                <w:spacing w:val="-5"/>
                <w:w w:val="105"/>
                <w:lang w:val="nb-NO"/>
              </w:rPr>
              <w:t>4.5</w:t>
            </w:r>
          </w:p>
        </w:tc>
        <w:tc>
          <w:tcPr>
            <w:tcW w:w="766" w:type="dxa"/>
            <w:shd w:val="clear" w:color="auto" w:fill="E1E1CC"/>
          </w:tcPr>
          <w:p w14:paraId="4599DCC3" w14:textId="2664FA6D" w:rsidR="009E1099" w:rsidRPr="0087125A" w:rsidRDefault="009E1099">
            <w:pPr>
              <w:pStyle w:val="TableParagraph"/>
              <w:spacing w:line="290" w:lineRule="exact"/>
              <w:ind w:left="109"/>
              <w:rPr>
                <w:rFonts w:ascii="Aptos" w:hAnsi="Aptos"/>
                <w:b/>
                <w:highlight w:val="yellow"/>
                <w:lang w:val="nb-NO"/>
              </w:rPr>
            </w:pPr>
            <w:r w:rsidRPr="0087125A">
              <w:rPr>
                <w:rFonts w:ascii="Aptos" w:hAnsi="Aptos"/>
                <w:b/>
                <w:spacing w:val="-5"/>
                <w:w w:val="110"/>
                <w:highlight w:val="yellow"/>
                <w:lang w:val="nb-NO"/>
              </w:rPr>
              <w:t xml:space="preserve"> </w:t>
            </w:r>
          </w:p>
        </w:tc>
        <w:tc>
          <w:tcPr>
            <w:tcW w:w="4728" w:type="dxa"/>
            <w:shd w:val="clear" w:color="auto" w:fill="E1E1CC"/>
          </w:tcPr>
          <w:p w14:paraId="3AB70B44" w14:textId="4C34E255" w:rsidR="009E1099" w:rsidRPr="0087125A" w:rsidRDefault="001B49F8">
            <w:pPr>
              <w:pStyle w:val="TableParagraph"/>
              <w:spacing w:line="290" w:lineRule="exact"/>
              <w:ind w:left="108"/>
              <w:rPr>
                <w:rFonts w:ascii="Aptos" w:hAnsi="Aptos"/>
                <w:b/>
                <w:highlight w:val="yellow"/>
                <w:lang w:val="nb-NO"/>
              </w:rPr>
            </w:pPr>
            <w:r w:rsidRPr="00EC425C">
              <w:rPr>
                <w:rFonts w:ascii="Aptos" w:hAnsi="Aptos"/>
                <w:b/>
                <w:lang w:val="nb-NO"/>
              </w:rPr>
              <w:t>Tilgang og brukere</w:t>
            </w:r>
          </w:p>
        </w:tc>
        <w:tc>
          <w:tcPr>
            <w:tcW w:w="762" w:type="dxa"/>
            <w:shd w:val="clear" w:color="auto" w:fill="E1E1CC"/>
          </w:tcPr>
          <w:p w14:paraId="1B381529" w14:textId="77777777" w:rsidR="009E1099" w:rsidRPr="005A112D" w:rsidRDefault="009E1099">
            <w:pPr>
              <w:pStyle w:val="TableParagraph"/>
              <w:rPr>
                <w:rFonts w:ascii="Aptos" w:hAnsi="Aptos"/>
                <w:lang w:val="nb-NO"/>
              </w:rPr>
            </w:pPr>
          </w:p>
        </w:tc>
        <w:tc>
          <w:tcPr>
            <w:tcW w:w="646" w:type="dxa"/>
            <w:shd w:val="clear" w:color="auto" w:fill="E1E1CC"/>
          </w:tcPr>
          <w:p w14:paraId="5190771F" w14:textId="77777777" w:rsidR="009E1099" w:rsidRPr="005A112D" w:rsidRDefault="009E1099">
            <w:pPr>
              <w:pStyle w:val="TableParagraph"/>
              <w:rPr>
                <w:rFonts w:ascii="Aptos" w:hAnsi="Aptos"/>
                <w:lang w:val="nb-NO"/>
              </w:rPr>
            </w:pPr>
          </w:p>
        </w:tc>
        <w:tc>
          <w:tcPr>
            <w:tcW w:w="2477" w:type="dxa"/>
            <w:shd w:val="clear" w:color="auto" w:fill="E1E1CC"/>
          </w:tcPr>
          <w:p w14:paraId="2E36C711" w14:textId="3279E108" w:rsidR="009E1099" w:rsidRPr="005A112D" w:rsidRDefault="009E1099">
            <w:pPr>
              <w:pStyle w:val="TableParagraph"/>
              <w:rPr>
                <w:rFonts w:ascii="Aptos" w:hAnsi="Aptos"/>
                <w:lang w:val="nb-NO"/>
              </w:rPr>
            </w:pPr>
          </w:p>
        </w:tc>
      </w:tr>
      <w:tr w:rsidR="009E1099" w:rsidRPr="005A112D" w14:paraId="56DF73A3" w14:textId="77777777" w:rsidTr="00B20B1D">
        <w:trPr>
          <w:trHeight w:val="1425"/>
        </w:trPr>
        <w:tc>
          <w:tcPr>
            <w:tcW w:w="761" w:type="dxa"/>
          </w:tcPr>
          <w:p w14:paraId="672D6C5F" w14:textId="77777777" w:rsidR="009E1099" w:rsidRPr="00EC425C" w:rsidRDefault="009E1099">
            <w:pPr>
              <w:pStyle w:val="TableParagraph"/>
              <w:spacing w:line="289" w:lineRule="exact"/>
              <w:ind w:left="110"/>
              <w:rPr>
                <w:rFonts w:ascii="Aptos" w:hAnsi="Aptos"/>
                <w:lang w:val="nb-NO"/>
              </w:rPr>
            </w:pPr>
            <w:r w:rsidRPr="00EC425C">
              <w:rPr>
                <w:rFonts w:ascii="Aptos" w:hAnsi="Aptos"/>
                <w:spacing w:val="-2"/>
                <w:w w:val="105"/>
                <w:lang w:val="nb-NO"/>
              </w:rPr>
              <w:t>4.5.1</w:t>
            </w:r>
          </w:p>
        </w:tc>
        <w:tc>
          <w:tcPr>
            <w:tcW w:w="766" w:type="dxa"/>
          </w:tcPr>
          <w:p w14:paraId="54A36130" w14:textId="4E426E3F" w:rsidR="009E1099" w:rsidRPr="0087125A" w:rsidRDefault="007839C8">
            <w:pPr>
              <w:pStyle w:val="TableParagraph"/>
              <w:rPr>
                <w:rFonts w:ascii="Aptos" w:hAnsi="Aptos"/>
                <w:highlight w:val="yellow"/>
                <w:lang w:val="nb-NO"/>
              </w:rPr>
            </w:pPr>
            <w:r w:rsidRPr="00EC425C">
              <w:rPr>
                <w:rFonts w:ascii="Aptos" w:hAnsi="Aptos"/>
                <w:lang w:val="nb-NO"/>
              </w:rPr>
              <w:t>A</w:t>
            </w:r>
          </w:p>
        </w:tc>
        <w:tc>
          <w:tcPr>
            <w:tcW w:w="4728" w:type="dxa"/>
          </w:tcPr>
          <w:p w14:paraId="23473DC7" w14:textId="7D740AEC" w:rsidR="00C060B6" w:rsidRPr="002B5210" w:rsidRDefault="00C060B6" w:rsidP="00C060B6">
            <w:pPr>
              <w:pStyle w:val="TableParagraph"/>
              <w:spacing w:before="2"/>
              <w:ind w:left="108"/>
              <w:rPr>
                <w:rFonts w:ascii="Aptos" w:hAnsi="Aptos"/>
                <w:w w:val="105"/>
                <w:lang w:val="nb-NO"/>
              </w:rPr>
            </w:pPr>
            <w:r w:rsidRPr="002B5210">
              <w:rPr>
                <w:rFonts w:ascii="Aptos" w:hAnsi="Aptos"/>
                <w:w w:val="105"/>
                <w:lang w:val="nb-NO"/>
              </w:rPr>
              <w:t xml:space="preserve">Alle autoriserte brukere (ansatte og studenter ved oppdragsgiver) skal ha tilgang til elektroniske tidsskrifter via oppdragsgivers IP-adresser og/eller andre standardiserte autentiseringsløsninger (f.eks. </w:t>
            </w:r>
            <w:proofErr w:type="spellStart"/>
            <w:r w:rsidRPr="002B5210">
              <w:rPr>
                <w:rFonts w:ascii="Aptos" w:hAnsi="Aptos"/>
                <w:w w:val="105"/>
                <w:lang w:val="nb-NO"/>
              </w:rPr>
              <w:t>proxy</w:t>
            </w:r>
            <w:proofErr w:type="spellEnd"/>
            <w:r w:rsidRPr="002B5210">
              <w:rPr>
                <w:rFonts w:ascii="Aptos" w:hAnsi="Aptos"/>
                <w:w w:val="105"/>
                <w:lang w:val="nb-NO"/>
              </w:rPr>
              <w:t xml:space="preserve">, </w:t>
            </w:r>
            <w:proofErr w:type="spellStart"/>
            <w:r w:rsidRPr="002B5210">
              <w:rPr>
                <w:rFonts w:ascii="Aptos" w:hAnsi="Aptos"/>
                <w:w w:val="105"/>
                <w:lang w:val="nb-NO"/>
              </w:rPr>
              <w:t>federert</w:t>
            </w:r>
            <w:proofErr w:type="spellEnd"/>
            <w:r w:rsidRPr="002B5210">
              <w:rPr>
                <w:rFonts w:ascii="Aptos" w:hAnsi="Aptos"/>
                <w:w w:val="105"/>
                <w:lang w:val="nb-NO"/>
              </w:rPr>
              <w:t xml:space="preserve"> innlogging) både på og utenfor studiestedene, i samsvar med lisensvilkårene.</w:t>
            </w:r>
          </w:p>
          <w:p w14:paraId="3AE82F82" w14:textId="1AF5E357" w:rsidR="004C28B6" w:rsidRPr="002B5210" w:rsidRDefault="004C28B6" w:rsidP="002B5210">
            <w:pPr>
              <w:pStyle w:val="TableParagraph"/>
              <w:spacing w:before="2"/>
              <w:ind w:left="108"/>
              <w:rPr>
                <w:rFonts w:ascii="Aptos" w:hAnsi="Aptos"/>
                <w:w w:val="105"/>
              </w:rPr>
            </w:pPr>
          </w:p>
        </w:tc>
        <w:tc>
          <w:tcPr>
            <w:tcW w:w="762" w:type="dxa"/>
          </w:tcPr>
          <w:p w14:paraId="7873533B" w14:textId="77777777" w:rsidR="009E1099" w:rsidRPr="005A112D" w:rsidRDefault="009E1099">
            <w:pPr>
              <w:pStyle w:val="TableParagraph"/>
              <w:rPr>
                <w:rFonts w:ascii="Aptos" w:hAnsi="Aptos"/>
                <w:lang w:val="nb-NO"/>
              </w:rPr>
            </w:pPr>
          </w:p>
        </w:tc>
        <w:tc>
          <w:tcPr>
            <w:tcW w:w="646" w:type="dxa"/>
          </w:tcPr>
          <w:p w14:paraId="7B4D09CC" w14:textId="77777777" w:rsidR="009E1099" w:rsidRPr="005A112D" w:rsidRDefault="009E1099">
            <w:pPr>
              <w:pStyle w:val="TableParagraph"/>
              <w:rPr>
                <w:rFonts w:ascii="Aptos" w:hAnsi="Aptos"/>
                <w:lang w:val="nb-NO"/>
              </w:rPr>
            </w:pPr>
          </w:p>
        </w:tc>
        <w:tc>
          <w:tcPr>
            <w:tcW w:w="2477" w:type="dxa"/>
          </w:tcPr>
          <w:p w14:paraId="557DD19E" w14:textId="54F87B34" w:rsidR="009E1099" w:rsidRPr="005A112D" w:rsidRDefault="00BC1FC9">
            <w:pPr>
              <w:pStyle w:val="TableParagraph"/>
              <w:rPr>
                <w:rFonts w:ascii="Aptos" w:hAnsi="Aptos"/>
                <w:lang w:val="nb-NO"/>
              </w:rPr>
            </w:pPr>
            <w:r w:rsidRPr="00BC1FC9">
              <w:rPr>
                <w:rFonts w:ascii="Aptos" w:hAnsi="Aptos"/>
                <w:lang w:val="nb-NO"/>
              </w:rPr>
              <w:t xml:space="preserve">Beskrivelse av hvordan tilgang for autoriserte brukere sikres (IP-tilgang, </w:t>
            </w:r>
            <w:proofErr w:type="spellStart"/>
            <w:r w:rsidRPr="00BC1FC9">
              <w:rPr>
                <w:rFonts w:ascii="Aptos" w:hAnsi="Aptos"/>
                <w:lang w:val="nb-NO"/>
              </w:rPr>
              <w:t>proxy</w:t>
            </w:r>
            <w:proofErr w:type="spellEnd"/>
            <w:r w:rsidRPr="00BC1FC9">
              <w:rPr>
                <w:rFonts w:ascii="Aptos" w:hAnsi="Aptos"/>
                <w:lang w:val="nb-NO"/>
              </w:rPr>
              <w:t xml:space="preserve">, </w:t>
            </w:r>
            <w:proofErr w:type="spellStart"/>
            <w:r w:rsidRPr="00BC1FC9">
              <w:rPr>
                <w:rFonts w:ascii="Aptos" w:hAnsi="Aptos"/>
                <w:lang w:val="nb-NO"/>
              </w:rPr>
              <w:t>federert</w:t>
            </w:r>
            <w:proofErr w:type="spellEnd"/>
            <w:r w:rsidRPr="00BC1FC9">
              <w:rPr>
                <w:rFonts w:ascii="Aptos" w:hAnsi="Aptos"/>
                <w:lang w:val="nb-NO"/>
              </w:rPr>
              <w:t xml:space="preserve"> innlogging osv.), samt eventuelle begrensninger.</w:t>
            </w:r>
          </w:p>
        </w:tc>
      </w:tr>
      <w:tr w:rsidR="00193B61" w:rsidRPr="005A112D" w14:paraId="2380D24B" w14:textId="77777777" w:rsidTr="00B20B1D">
        <w:trPr>
          <w:trHeight w:val="1425"/>
        </w:trPr>
        <w:tc>
          <w:tcPr>
            <w:tcW w:w="761" w:type="dxa"/>
          </w:tcPr>
          <w:p w14:paraId="0B8E55A2" w14:textId="44254A9E" w:rsidR="00193B61" w:rsidRPr="00EC425C" w:rsidRDefault="00193B61">
            <w:pPr>
              <w:pStyle w:val="TableParagraph"/>
              <w:spacing w:line="289" w:lineRule="exact"/>
              <w:ind w:left="110"/>
              <w:rPr>
                <w:rFonts w:ascii="Aptos" w:hAnsi="Aptos"/>
                <w:spacing w:val="-2"/>
                <w:w w:val="105"/>
                <w:lang w:val="nb-NO"/>
              </w:rPr>
            </w:pPr>
            <w:r>
              <w:rPr>
                <w:rFonts w:ascii="Aptos" w:hAnsi="Aptos"/>
                <w:spacing w:val="-2"/>
                <w:w w:val="105"/>
                <w:lang w:val="nb-NO"/>
              </w:rPr>
              <w:t>4.5</w:t>
            </w:r>
            <w:r w:rsidR="00C33718">
              <w:rPr>
                <w:rFonts w:ascii="Aptos" w:hAnsi="Aptos"/>
                <w:spacing w:val="-2"/>
                <w:w w:val="105"/>
                <w:lang w:val="nb-NO"/>
              </w:rPr>
              <w:t>.2</w:t>
            </w:r>
          </w:p>
        </w:tc>
        <w:tc>
          <w:tcPr>
            <w:tcW w:w="766" w:type="dxa"/>
          </w:tcPr>
          <w:p w14:paraId="6E77D807" w14:textId="65AC7107" w:rsidR="00193B61" w:rsidRPr="00EC425C" w:rsidRDefault="00C33718">
            <w:pPr>
              <w:pStyle w:val="TableParagraph"/>
              <w:rPr>
                <w:rFonts w:ascii="Aptos" w:hAnsi="Aptos"/>
                <w:lang w:val="nb-NO"/>
              </w:rPr>
            </w:pPr>
            <w:r>
              <w:rPr>
                <w:rFonts w:ascii="Aptos" w:hAnsi="Aptos"/>
                <w:lang w:val="nb-NO"/>
              </w:rPr>
              <w:t>A</w:t>
            </w:r>
          </w:p>
        </w:tc>
        <w:tc>
          <w:tcPr>
            <w:tcW w:w="4728" w:type="dxa"/>
          </w:tcPr>
          <w:p w14:paraId="5BBBD25A" w14:textId="6FD34336" w:rsidR="00344237" w:rsidRPr="00344237" w:rsidRDefault="00344237" w:rsidP="00344237">
            <w:pPr>
              <w:pStyle w:val="TableParagraph"/>
              <w:spacing w:before="2"/>
              <w:ind w:left="108"/>
              <w:rPr>
                <w:rFonts w:ascii="Aptos" w:hAnsi="Aptos"/>
                <w:w w:val="105"/>
                <w:lang w:val="nb-NO"/>
              </w:rPr>
            </w:pPr>
            <w:r w:rsidRPr="00344237">
              <w:rPr>
                <w:rFonts w:ascii="Aptos" w:hAnsi="Aptos"/>
                <w:w w:val="105"/>
                <w:lang w:val="nb-NO"/>
              </w:rPr>
              <w:t xml:space="preserve">Pålogging og tilgang til elektroniske tidsskrifter skal være brukervennlig og </w:t>
            </w:r>
            <w:proofErr w:type="gramStart"/>
            <w:r w:rsidRPr="00344237">
              <w:rPr>
                <w:rFonts w:ascii="Aptos" w:hAnsi="Aptos"/>
                <w:w w:val="105"/>
                <w:lang w:val="nb-NO"/>
              </w:rPr>
              <w:t>integrert</w:t>
            </w:r>
            <w:proofErr w:type="gramEnd"/>
            <w:r w:rsidRPr="00344237">
              <w:rPr>
                <w:rFonts w:ascii="Aptos" w:hAnsi="Aptos"/>
                <w:w w:val="105"/>
                <w:lang w:val="nb-NO"/>
              </w:rPr>
              <w:t xml:space="preserve"> med oppdragsgivers eksisterende påloggingsløsninger. Dersom innlogging til brukergrensesnittet er nødvendig, skal løsningen være kompatibel med minst én av oppdragsgivers påloggingsløsninger.</w:t>
            </w:r>
          </w:p>
          <w:p w14:paraId="06A77CE2" w14:textId="4F81A122" w:rsidR="00193B61" w:rsidRPr="00EC425C" w:rsidRDefault="00344237" w:rsidP="00344237">
            <w:pPr>
              <w:pStyle w:val="TableParagraph"/>
              <w:spacing w:before="2"/>
              <w:ind w:left="108"/>
              <w:rPr>
                <w:rFonts w:ascii="Aptos" w:hAnsi="Aptos"/>
                <w:w w:val="105"/>
                <w:lang w:val="nb-NO"/>
              </w:rPr>
            </w:pPr>
            <w:r w:rsidRPr="00344237">
              <w:rPr>
                <w:rFonts w:ascii="Aptos" w:hAnsi="Aptos"/>
                <w:w w:val="105"/>
                <w:lang w:val="nb-NO"/>
              </w:rPr>
              <w:t xml:space="preserve">Oppdragsgiver bruker for tiden Feide og </w:t>
            </w:r>
            <w:proofErr w:type="spellStart"/>
            <w:r w:rsidRPr="00344237">
              <w:rPr>
                <w:rFonts w:ascii="Aptos" w:hAnsi="Aptos"/>
                <w:w w:val="105"/>
                <w:lang w:val="nb-NO"/>
              </w:rPr>
              <w:t>EZproxy</w:t>
            </w:r>
            <w:proofErr w:type="spellEnd"/>
            <w:r w:rsidRPr="00344237">
              <w:rPr>
                <w:rFonts w:ascii="Aptos" w:hAnsi="Aptos"/>
                <w:w w:val="105"/>
                <w:lang w:val="nb-NO"/>
              </w:rPr>
              <w:t>.</w:t>
            </w:r>
          </w:p>
        </w:tc>
        <w:tc>
          <w:tcPr>
            <w:tcW w:w="762" w:type="dxa"/>
          </w:tcPr>
          <w:p w14:paraId="626E92C9" w14:textId="77777777" w:rsidR="00193B61" w:rsidRPr="005A112D" w:rsidRDefault="00193B61">
            <w:pPr>
              <w:pStyle w:val="TableParagraph"/>
              <w:rPr>
                <w:rFonts w:ascii="Aptos" w:hAnsi="Aptos"/>
                <w:lang w:val="nb-NO"/>
              </w:rPr>
            </w:pPr>
          </w:p>
        </w:tc>
        <w:tc>
          <w:tcPr>
            <w:tcW w:w="646" w:type="dxa"/>
          </w:tcPr>
          <w:p w14:paraId="47021B0F" w14:textId="77777777" w:rsidR="00193B61" w:rsidRPr="005A112D" w:rsidRDefault="00193B61">
            <w:pPr>
              <w:pStyle w:val="TableParagraph"/>
              <w:rPr>
                <w:rFonts w:ascii="Aptos" w:hAnsi="Aptos"/>
                <w:lang w:val="nb-NO"/>
              </w:rPr>
            </w:pPr>
          </w:p>
        </w:tc>
        <w:tc>
          <w:tcPr>
            <w:tcW w:w="2477" w:type="dxa"/>
          </w:tcPr>
          <w:p w14:paraId="36D4F9D3" w14:textId="49FF83D5" w:rsidR="00193B61" w:rsidRPr="00BC1FC9" w:rsidRDefault="00332589">
            <w:pPr>
              <w:pStyle w:val="TableParagraph"/>
              <w:rPr>
                <w:rFonts w:ascii="Aptos" w:hAnsi="Aptos"/>
                <w:lang w:val="nb-NO"/>
              </w:rPr>
            </w:pPr>
            <w:r w:rsidRPr="00332589">
              <w:rPr>
                <w:rFonts w:ascii="Aptos" w:hAnsi="Aptos"/>
                <w:lang w:val="nb-NO"/>
              </w:rPr>
              <w:t xml:space="preserve">Beskrivelse av påloggings-/autentiseringsløsning, herunder om og hvordan løsningen støtter Feide og/eller </w:t>
            </w:r>
            <w:proofErr w:type="spellStart"/>
            <w:r w:rsidRPr="00332589">
              <w:rPr>
                <w:rFonts w:ascii="Aptos" w:hAnsi="Aptos"/>
                <w:lang w:val="nb-NO"/>
              </w:rPr>
              <w:t>EZproxy</w:t>
            </w:r>
            <w:proofErr w:type="spellEnd"/>
            <w:r w:rsidRPr="00332589">
              <w:rPr>
                <w:rFonts w:ascii="Aptos" w:hAnsi="Aptos"/>
                <w:lang w:val="nb-NO"/>
              </w:rPr>
              <w:t>, samt eventuelle begrensninger.</w:t>
            </w:r>
          </w:p>
        </w:tc>
      </w:tr>
      <w:tr w:rsidR="001438DF" w:rsidRPr="005A112D" w14:paraId="20F1DF8A" w14:textId="77777777" w:rsidTr="00B20B1D">
        <w:trPr>
          <w:trHeight w:val="1425"/>
        </w:trPr>
        <w:tc>
          <w:tcPr>
            <w:tcW w:w="761" w:type="dxa"/>
          </w:tcPr>
          <w:p w14:paraId="082ED98A" w14:textId="19DCB82E" w:rsidR="001438DF" w:rsidRDefault="001438DF">
            <w:pPr>
              <w:pStyle w:val="TableParagraph"/>
              <w:spacing w:line="289" w:lineRule="exact"/>
              <w:ind w:left="110"/>
              <w:rPr>
                <w:rFonts w:ascii="Aptos" w:hAnsi="Aptos"/>
                <w:spacing w:val="-2"/>
                <w:w w:val="105"/>
                <w:lang w:val="nb-NO"/>
              </w:rPr>
            </w:pPr>
            <w:r>
              <w:rPr>
                <w:rFonts w:ascii="Aptos" w:hAnsi="Aptos"/>
                <w:spacing w:val="-2"/>
                <w:w w:val="105"/>
                <w:lang w:val="nb-NO"/>
              </w:rPr>
              <w:t>4.5.3</w:t>
            </w:r>
          </w:p>
        </w:tc>
        <w:tc>
          <w:tcPr>
            <w:tcW w:w="766" w:type="dxa"/>
          </w:tcPr>
          <w:p w14:paraId="085C2B5F" w14:textId="4392695E" w:rsidR="001438DF" w:rsidRDefault="001438DF">
            <w:pPr>
              <w:pStyle w:val="TableParagraph"/>
              <w:rPr>
                <w:rFonts w:ascii="Aptos" w:hAnsi="Aptos"/>
                <w:lang w:val="nb-NO"/>
              </w:rPr>
            </w:pPr>
            <w:r>
              <w:rPr>
                <w:rFonts w:ascii="Aptos" w:hAnsi="Aptos"/>
                <w:lang w:val="nb-NO"/>
              </w:rPr>
              <w:t>A</w:t>
            </w:r>
          </w:p>
        </w:tc>
        <w:tc>
          <w:tcPr>
            <w:tcW w:w="4728" w:type="dxa"/>
          </w:tcPr>
          <w:p w14:paraId="6BEDB3A5" w14:textId="0A00D1D6" w:rsidR="003D5CCD" w:rsidRPr="003D5CCD" w:rsidRDefault="003D5CCD" w:rsidP="003D5CCD">
            <w:pPr>
              <w:pStyle w:val="TableParagraph"/>
              <w:spacing w:before="2"/>
              <w:ind w:left="108"/>
              <w:rPr>
                <w:rFonts w:ascii="Aptos" w:hAnsi="Aptos"/>
                <w:w w:val="105"/>
                <w:lang w:val="nb-NO"/>
              </w:rPr>
            </w:pPr>
            <w:r w:rsidRPr="003D5CCD">
              <w:rPr>
                <w:rFonts w:ascii="Aptos" w:hAnsi="Aptos"/>
                <w:w w:val="105"/>
                <w:lang w:val="nb-NO"/>
              </w:rPr>
              <w:t xml:space="preserve">Når leverandøren behandler </w:t>
            </w:r>
            <w:proofErr w:type="spellStart"/>
            <w:r w:rsidRPr="003D5CCD">
              <w:rPr>
                <w:rFonts w:ascii="Aptos" w:hAnsi="Aptos"/>
                <w:w w:val="105"/>
                <w:lang w:val="nb-NO"/>
              </w:rPr>
              <w:t>INNs</w:t>
            </w:r>
            <w:proofErr w:type="spellEnd"/>
            <w:r w:rsidRPr="003D5CCD">
              <w:rPr>
                <w:rFonts w:ascii="Aptos" w:hAnsi="Aptos"/>
                <w:w w:val="105"/>
                <w:lang w:val="nb-NO"/>
              </w:rPr>
              <w:t xml:space="preserve"> data utover personopplysninger som er nødvendig for pålogging/autentisering, skal autentisering som hovedregel skje via Sikt Feide eller Microsoft Entra ID (tidligere </w:t>
            </w:r>
            <w:proofErr w:type="spellStart"/>
            <w:r w:rsidRPr="003D5CCD">
              <w:rPr>
                <w:rFonts w:ascii="Aptos" w:hAnsi="Aptos"/>
                <w:w w:val="105"/>
                <w:lang w:val="nb-NO"/>
              </w:rPr>
              <w:t>Azure</w:t>
            </w:r>
            <w:proofErr w:type="spellEnd"/>
            <w:r w:rsidRPr="003D5CCD">
              <w:rPr>
                <w:rFonts w:ascii="Aptos" w:hAnsi="Aptos"/>
                <w:w w:val="105"/>
                <w:lang w:val="nb-NO"/>
              </w:rPr>
              <w:t xml:space="preserve"> AD), eller en løsning som er kompatibel med disse.</w:t>
            </w:r>
            <w:r w:rsidR="004D783C">
              <w:rPr>
                <w:rFonts w:ascii="Aptos" w:hAnsi="Aptos"/>
                <w:w w:val="105"/>
                <w:lang w:val="nb-NO"/>
              </w:rPr>
              <w:br/>
            </w:r>
          </w:p>
          <w:p w14:paraId="52F8A3BE" w14:textId="1911A353" w:rsidR="001438DF" w:rsidRPr="00344237" w:rsidRDefault="003D5CCD" w:rsidP="003D5CCD">
            <w:pPr>
              <w:pStyle w:val="TableParagraph"/>
              <w:spacing w:before="2"/>
              <w:ind w:left="108"/>
              <w:rPr>
                <w:rFonts w:ascii="Aptos" w:hAnsi="Aptos"/>
                <w:w w:val="105"/>
                <w:lang w:val="nb-NO"/>
              </w:rPr>
            </w:pPr>
            <w:r w:rsidRPr="003D5CCD">
              <w:rPr>
                <w:rFonts w:ascii="Aptos" w:hAnsi="Aptos"/>
                <w:w w:val="105"/>
                <w:lang w:val="nb-NO"/>
              </w:rPr>
              <w:lastRenderedPageBreak/>
              <w:t>Leverandøren skal beskrive hvordan slik autentisering er støttet, og eventuelle unntak skal begrunnes og avtales særskilt med INN.</w:t>
            </w:r>
          </w:p>
        </w:tc>
        <w:tc>
          <w:tcPr>
            <w:tcW w:w="762" w:type="dxa"/>
          </w:tcPr>
          <w:p w14:paraId="27AE8DC3" w14:textId="77777777" w:rsidR="001438DF" w:rsidRPr="005A112D" w:rsidRDefault="001438DF">
            <w:pPr>
              <w:pStyle w:val="TableParagraph"/>
              <w:rPr>
                <w:rFonts w:ascii="Aptos" w:hAnsi="Aptos"/>
                <w:lang w:val="nb-NO"/>
              </w:rPr>
            </w:pPr>
          </w:p>
        </w:tc>
        <w:tc>
          <w:tcPr>
            <w:tcW w:w="646" w:type="dxa"/>
          </w:tcPr>
          <w:p w14:paraId="6E812E3B" w14:textId="77777777" w:rsidR="001438DF" w:rsidRPr="005A112D" w:rsidRDefault="001438DF">
            <w:pPr>
              <w:pStyle w:val="TableParagraph"/>
              <w:rPr>
                <w:rFonts w:ascii="Aptos" w:hAnsi="Aptos"/>
                <w:lang w:val="nb-NO"/>
              </w:rPr>
            </w:pPr>
          </w:p>
        </w:tc>
        <w:tc>
          <w:tcPr>
            <w:tcW w:w="2477" w:type="dxa"/>
          </w:tcPr>
          <w:p w14:paraId="6CD776B5" w14:textId="5380A9D9" w:rsidR="001438DF" w:rsidRPr="00332589" w:rsidRDefault="004D783C">
            <w:pPr>
              <w:pStyle w:val="TableParagraph"/>
              <w:rPr>
                <w:rFonts w:ascii="Aptos" w:hAnsi="Aptos"/>
                <w:lang w:val="nb-NO"/>
              </w:rPr>
            </w:pPr>
            <w:r w:rsidRPr="004D783C">
              <w:rPr>
                <w:rFonts w:ascii="Aptos" w:hAnsi="Aptos"/>
                <w:lang w:val="nb-NO"/>
              </w:rPr>
              <w:t xml:space="preserve">Beskrivelse av autentiseringsløsning for tilgang til tjenester der </w:t>
            </w:r>
            <w:proofErr w:type="spellStart"/>
            <w:r w:rsidRPr="004D783C">
              <w:rPr>
                <w:rFonts w:ascii="Aptos" w:hAnsi="Aptos"/>
                <w:lang w:val="nb-NO"/>
              </w:rPr>
              <w:t>INNs</w:t>
            </w:r>
            <w:proofErr w:type="spellEnd"/>
            <w:r w:rsidRPr="004D783C">
              <w:rPr>
                <w:rFonts w:ascii="Aptos" w:hAnsi="Aptos"/>
                <w:lang w:val="nb-NO"/>
              </w:rPr>
              <w:t xml:space="preserve"> data behandles, herunder støtte for Feide og/eller Microsoft Entra ID, samt eventuelle </w:t>
            </w:r>
            <w:r w:rsidRPr="004D783C">
              <w:rPr>
                <w:rFonts w:ascii="Aptos" w:hAnsi="Aptos"/>
                <w:lang w:val="nb-NO"/>
              </w:rPr>
              <w:lastRenderedPageBreak/>
              <w:t>begrensninger og behov for avtale om unntak.</w:t>
            </w:r>
          </w:p>
        </w:tc>
      </w:tr>
      <w:tr w:rsidR="00711601" w:rsidRPr="005A112D" w14:paraId="7ECA12D0" w14:textId="77777777" w:rsidTr="00660DCA">
        <w:trPr>
          <w:trHeight w:val="475"/>
        </w:trPr>
        <w:tc>
          <w:tcPr>
            <w:tcW w:w="761" w:type="dxa"/>
            <w:shd w:val="clear" w:color="auto" w:fill="E1E1CC"/>
          </w:tcPr>
          <w:p w14:paraId="77A431A6" w14:textId="067C18C5" w:rsidR="00711601" w:rsidRPr="0087125A" w:rsidRDefault="00711601">
            <w:pPr>
              <w:pStyle w:val="TableParagraph"/>
              <w:spacing w:line="290" w:lineRule="exact"/>
              <w:ind w:left="110"/>
              <w:rPr>
                <w:rFonts w:ascii="Aptos" w:hAnsi="Aptos"/>
                <w:b/>
                <w:highlight w:val="yellow"/>
                <w:lang w:val="nb-NO"/>
              </w:rPr>
            </w:pPr>
            <w:r w:rsidRPr="00EC425C">
              <w:rPr>
                <w:rFonts w:ascii="Aptos" w:hAnsi="Aptos"/>
                <w:b/>
                <w:spacing w:val="-5"/>
                <w:w w:val="105"/>
                <w:lang w:val="nb-NO"/>
              </w:rPr>
              <w:t>4</w:t>
            </w:r>
            <w:r>
              <w:rPr>
                <w:rFonts w:ascii="Aptos" w:hAnsi="Aptos"/>
                <w:b/>
                <w:spacing w:val="-5"/>
                <w:w w:val="105"/>
                <w:lang w:val="nb-NO"/>
              </w:rPr>
              <w:t>.6</w:t>
            </w:r>
          </w:p>
        </w:tc>
        <w:tc>
          <w:tcPr>
            <w:tcW w:w="766" w:type="dxa"/>
            <w:shd w:val="clear" w:color="auto" w:fill="E1E1CC"/>
          </w:tcPr>
          <w:p w14:paraId="7111B333" w14:textId="77777777" w:rsidR="00711601" w:rsidRPr="0087125A" w:rsidRDefault="00711601">
            <w:pPr>
              <w:pStyle w:val="TableParagraph"/>
              <w:spacing w:line="290" w:lineRule="exact"/>
              <w:ind w:left="109"/>
              <w:rPr>
                <w:rFonts w:ascii="Aptos" w:hAnsi="Aptos"/>
                <w:b/>
                <w:highlight w:val="yellow"/>
                <w:lang w:val="nb-NO"/>
              </w:rPr>
            </w:pPr>
            <w:r w:rsidRPr="0087125A">
              <w:rPr>
                <w:rFonts w:ascii="Aptos" w:hAnsi="Aptos"/>
                <w:b/>
                <w:spacing w:val="-5"/>
                <w:w w:val="110"/>
                <w:highlight w:val="yellow"/>
                <w:lang w:val="nb-NO"/>
              </w:rPr>
              <w:t xml:space="preserve"> </w:t>
            </w:r>
          </w:p>
        </w:tc>
        <w:tc>
          <w:tcPr>
            <w:tcW w:w="4728" w:type="dxa"/>
            <w:shd w:val="clear" w:color="auto" w:fill="E1E1CC"/>
          </w:tcPr>
          <w:p w14:paraId="4F149C25" w14:textId="10A7F2E1" w:rsidR="00711601" w:rsidRPr="00DD1E61" w:rsidRDefault="00A4397F">
            <w:pPr>
              <w:pStyle w:val="TableParagraph"/>
              <w:spacing w:line="290" w:lineRule="exact"/>
              <w:ind w:left="108"/>
              <w:rPr>
                <w:rFonts w:ascii="Aptos" w:hAnsi="Aptos"/>
                <w:b/>
                <w:highlight w:val="yellow"/>
                <w:lang w:val="nb-NO"/>
              </w:rPr>
            </w:pPr>
            <w:r w:rsidRPr="00DD1E61">
              <w:rPr>
                <w:rFonts w:asciiTheme="minorHAnsi" w:hAnsiTheme="minorHAnsi"/>
                <w:b/>
                <w:sz w:val="24"/>
                <w:szCs w:val="24"/>
                <w:lang w:val="nb-NO"/>
              </w:rPr>
              <w:t>Datasikkerhet og personvern</w:t>
            </w:r>
          </w:p>
        </w:tc>
        <w:tc>
          <w:tcPr>
            <w:tcW w:w="762" w:type="dxa"/>
            <w:shd w:val="clear" w:color="auto" w:fill="E1E1CC"/>
          </w:tcPr>
          <w:p w14:paraId="64B71194" w14:textId="77777777" w:rsidR="00711601" w:rsidRPr="005A112D" w:rsidRDefault="00711601">
            <w:pPr>
              <w:pStyle w:val="TableParagraph"/>
              <w:rPr>
                <w:rFonts w:ascii="Aptos" w:hAnsi="Aptos"/>
                <w:lang w:val="nb-NO"/>
              </w:rPr>
            </w:pPr>
          </w:p>
        </w:tc>
        <w:tc>
          <w:tcPr>
            <w:tcW w:w="646" w:type="dxa"/>
            <w:shd w:val="clear" w:color="auto" w:fill="E1E1CC"/>
          </w:tcPr>
          <w:p w14:paraId="5E2A484F" w14:textId="77777777" w:rsidR="00711601" w:rsidRPr="005A112D" w:rsidRDefault="00711601">
            <w:pPr>
              <w:pStyle w:val="TableParagraph"/>
              <w:rPr>
                <w:rFonts w:ascii="Aptos" w:hAnsi="Aptos"/>
                <w:lang w:val="nb-NO"/>
              </w:rPr>
            </w:pPr>
          </w:p>
        </w:tc>
        <w:tc>
          <w:tcPr>
            <w:tcW w:w="2477" w:type="dxa"/>
            <w:shd w:val="clear" w:color="auto" w:fill="E1E1CC"/>
          </w:tcPr>
          <w:p w14:paraId="1724EDF8" w14:textId="77777777" w:rsidR="00711601" w:rsidRPr="005A112D" w:rsidRDefault="00711601">
            <w:pPr>
              <w:pStyle w:val="TableParagraph"/>
              <w:rPr>
                <w:rFonts w:ascii="Aptos" w:hAnsi="Aptos"/>
                <w:lang w:val="nb-NO"/>
              </w:rPr>
            </w:pPr>
          </w:p>
        </w:tc>
      </w:tr>
      <w:tr w:rsidR="00DD1E61" w:rsidRPr="005A112D" w14:paraId="4AC4B6C3" w14:textId="77777777" w:rsidTr="00B20B1D">
        <w:trPr>
          <w:trHeight w:val="1425"/>
        </w:trPr>
        <w:tc>
          <w:tcPr>
            <w:tcW w:w="761" w:type="dxa"/>
          </w:tcPr>
          <w:p w14:paraId="2A5BA223" w14:textId="1534F24A" w:rsidR="00DD1E61" w:rsidRPr="00EC425C" w:rsidRDefault="00DD1E61" w:rsidP="00DD1E61">
            <w:pPr>
              <w:pStyle w:val="TableParagraph"/>
              <w:spacing w:line="289" w:lineRule="exact"/>
              <w:ind w:left="110"/>
              <w:rPr>
                <w:rFonts w:ascii="Aptos" w:hAnsi="Aptos"/>
                <w:spacing w:val="-2"/>
                <w:w w:val="105"/>
                <w:lang w:val="nb-NO"/>
              </w:rPr>
            </w:pPr>
            <w:r>
              <w:rPr>
                <w:rFonts w:asciiTheme="minorHAnsi" w:hAnsiTheme="minorHAnsi"/>
                <w:sz w:val="24"/>
                <w:szCs w:val="24"/>
              </w:rPr>
              <w:t>4.6.1</w:t>
            </w:r>
          </w:p>
        </w:tc>
        <w:tc>
          <w:tcPr>
            <w:tcW w:w="766" w:type="dxa"/>
          </w:tcPr>
          <w:p w14:paraId="1867DFE6" w14:textId="2EA2D455" w:rsidR="00DD1E61" w:rsidRPr="00EC425C" w:rsidRDefault="00DD1E61" w:rsidP="00DD1E61">
            <w:pPr>
              <w:pStyle w:val="TableParagraph"/>
              <w:rPr>
                <w:rFonts w:ascii="Aptos" w:hAnsi="Aptos"/>
                <w:lang w:val="nb-NO"/>
              </w:rPr>
            </w:pPr>
            <w:r>
              <w:rPr>
                <w:rFonts w:asciiTheme="minorHAnsi" w:hAnsiTheme="minorHAnsi"/>
                <w:sz w:val="24"/>
                <w:szCs w:val="24"/>
              </w:rPr>
              <w:t>A</w:t>
            </w:r>
          </w:p>
        </w:tc>
        <w:tc>
          <w:tcPr>
            <w:tcW w:w="4728" w:type="dxa"/>
          </w:tcPr>
          <w:p w14:paraId="64054375" w14:textId="134A834B" w:rsidR="00DD1E61" w:rsidRPr="00DD1E61" w:rsidRDefault="00DD1E61" w:rsidP="00DD1E61">
            <w:pPr>
              <w:pStyle w:val="TableParagraph"/>
              <w:spacing w:before="2"/>
              <w:ind w:left="108"/>
              <w:rPr>
                <w:rFonts w:ascii="Aptos" w:hAnsi="Aptos"/>
                <w:w w:val="105"/>
                <w:lang w:val="nb-NO"/>
              </w:rPr>
            </w:pPr>
            <w:r w:rsidRPr="00DD1E61">
              <w:rPr>
                <w:rFonts w:asciiTheme="minorHAnsi" w:hAnsiTheme="minorHAnsi"/>
                <w:sz w:val="24"/>
                <w:szCs w:val="24"/>
                <w:lang w:val="nb-NO"/>
              </w:rPr>
              <w:t>EUs generelle personvernforordning (GDPR) inneh</w:t>
            </w:r>
            <w:r w:rsidR="002839DA">
              <w:rPr>
                <w:rFonts w:asciiTheme="minorHAnsi" w:hAnsiTheme="minorHAnsi"/>
                <w:sz w:val="24"/>
                <w:szCs w:val="24"/>
                <w:lang w:val="nb-NO"/>
              </w:rPr>
              <w:t>o</w:t>
            </w:r>
            <w:r w:rsidRPr="00DD1E61">
              <w:rPr>
                <w:rFonts w:asciiTheme="minorHAnsi" w:hAnsiTheme="minorHAnsi"/>
                <w:sz w:val="24"/>
                <w:szCs w:val="24"/>
                <w:lang w:val="nb-NO"/>
              </w:rPr>
              <w:t>lder strenge krav til databeskyttelse og personvern. Leverandøren skal dokumentere hvordan løsningen ivaretar kravene i GDPR, inkludert behandlingsgrunnlag, dataminimering, tilgangsstyring, logging, sletting og retting</w:t>
            </w:r>
          </w:p>
        </w:tc>
        <w:tc>
          <w:tcPr>
            <w:tcW w:w="762" w:type="dxa"/>
          </w:tcPr>
          <w:p w14:paraId="38F9D597" w14:textId="77777777" w:rsidR="00DD1E61" w:rsidRPr="005A112D" w:rsidRDefault="00DD1E61" w:rsidP="00DD1E61">
            <w:pPr>
              <w:pStyle w:val="TableParagraph"/>
              <w:rPr>
                <w:rFonts w:ascii="Aptos" w:hAnsi="Aptos"/>
                <w:lang w:val="nb-NO"/>
              </w:rPr>
            </w:pPr>
          </w:p>
        </w:tc>
        <w:tc>
          <w:tcPr>
            <w:tcW w:w="646" w:type="dxa"/>
          </w:tcPr>
          <w:p w14:paraId="6383E5E2" w14:textId="77777777" w:rsidR="00DD1E61" w:rsidRPr="005A112D" w:rsidRDefault="00DD1E61" w:rsidP="00DD1E61">
            <w:pPr>
              <w:pStyle w:val="TableParagraph"/>
              <w:rPr>
                <w:rFonts w:ascii="Aptos" w:hAnsi="Aptos"/>
                <w:lang w:val="nb-NO"/>
              </w:rPr>
            </w:pPr>
          </w:p>
        </w:tc>
        <w:tc>
          <w:tcPr>
            <w:tcW w:w="2477" w:type="dxa"/>
          </w:tcPr>
          <w:p w14:paraId="5616FBBF" w14:textId="5D2D45F6" w:rsidR="00DD1E61" w:rsidRPr="00BC1FC9" w:rsidRDefault="00DD1E61" w:rsidP="00DD1E61">
            <w:pPr>
              <w:pStyle w:val="TableParagraph"/>
              <w:rPr>
                <w:rFonts w:ascii="Aptos" w:hAnsi="Aptos"/>
                <w:lang w:val="nb-NO"/>
              </w:rPr>
            </w:pPr>
            <w:r w:rsidRPr="00F332BE">
              <w:rPr>
                <w:rFonts w:asciiTheme="minorHAnsi" w:hAnsiTheme="minorHAnsi"/>
                <w:sz w:val="24"/>
                <w:szCs w:val="24"/>
                <w:lang w:val="nb-NO"/>
              </w:rPr>
              <w:t xml:space="preserve">Besvares i bilag 2 -Leverandørens løsningsbeskrivelse. </w:t>
            </w:r>
            <w:proofErr w:type="spellStart"/>
            <w:r w:rsidRPr="00222D2E">
              <w:rPr>
                <w:rFonts w:asciiTheme="minorHAnsi" w:hAnsiTheme="minorHAnsi"/>
                <w:sz w:val="24"/>
                <w:szCs w:val="24"/>
              </w:rPr>
              <w:t>Henvis</w:t>
            </w:r>
            <w:proofErr w:type="spellEnd"/>
            <w:r w:rsidRPr="00222D2E">
              <w:rPr>
                <w:rFonts w:asciiTheme="minorHAnsi" w:hAnsiTheme="minorHAnsi"/>
                <w:sz w:val="24"/>
                <w:szCs w:val="24"/>
              </w:rPr>
              <w:t xml:space="preserve"> til krav nr.</w:t>
            </w:r>
            <w:r>
              <w:rPr>
                <w:rFonts w:asciiTheme="minorHAnsi" w:hAnsiTheme="minorHAnsi"/>
                <w:sz w:val="24"/>
                <w:szCs w:val="24"/>
              </w:rPr>
              <w:t xml:space="preserve"> 4.</w:t>
            </w:r>
            <w:r w:rsidR="004B4657">
              <w:rPr>
                <w:rFonts w:asciiTheme="minorHAnsi" w:hAnsiTheme="minorHAnsi"/>
                <w:sz w:val="24"/>
                <w:szCs w:val="24"/>
              </w:rPr>
              <w:t>6</w:t>
            </w:r>
            <w:r>
              <w:rPr>
                <w:rFonts w:asciiTheme="minorHAnsi" w:hAnsiTheme="minorHAnsi"/>
                <w:sz w:val="24"/>
                <w:szCs w:val="24"/>
              </w:rPr>
              <w:t>.1.</w:t>
            </w:r>
          </w:p>
        </w:tc>
      </w:tr>
      <w:tr w:rsidR="00DD1E61" w:rsidRPr="005A112D" w14:paraId="1960FA7B" w14:textId="77777777" w:rsidTr="00B20B1D">
        <w:trPr>
          <w:trHeight w:val="1425"/>
        </w:trPr>
        <w:tc>
          <w:tcPr>
            <w:tcW w:w="761" w:type="dxa"/>
          </w:tcPr>
          <w:p w14:paraId="5EB96FF9" w14:textId="2342D3DF" w:rsidR="00DD1E61" w:rsidRDefault="00DD1E61" w:rsidP="00DD1E61">
            <w:pPr>
              <w:pStyle w:val="TableParagraph"/>
              <w:spacing w:line="289" w:lineRule="exact"/>
              <w:ind w:left="110"/>
              <w:rPr>
                <w:rFonts w:asciiTheme="minorHAnsi" w:hAnsiTheme="minorHAnsi"/>
                <w:sz w:val="24"/>
                <w:szCs w:val="24"/>
              </w:rPr>
            </w:pPr>
            <w:r>
              <w:rPr>
                <w:rFonts w:asciiTheme="minorHAnsi" w:hAnsiTheme="minorHAnsi"/>
                <w:sz w:val="24"/>
                <w:szCs w:val="24"/>
              </w:rPr>
              <w:t>4.6.2</w:t>
            </w:r>
          </w:p>
        </w:tc>
        <w:tc>
          <w:tcPr>
            <w:tcW w:w="766" w:type="dxa"/>
          </w:tcPr>
          <w:p w14:paraId="0B099E0B" w14:textId="2324180A" w:rsidR="00DD1E61" w:rsidRDefault="00DD1E61" w:rsidP="00DD1E61">
            <w:pPr>
              <w:pStyle w:val="TableParagraph"/>
              <w:rPr>
                <w:rFonts w:asciiTheme="minorHAnsi" w:hAnsiTheme="minorHAnsi"/>
                <w:sz w:val="24"/>
                <w:szCs w:val="24"/>
              </w:rPr>
            </w:pPr>
            <w:r>
              <w:rPr>
                <w:rFonts w:asciiTheme="minorHAnsi" w:hAnsiTheme="minorHAnsi"/>
                <w:sz w:val="24"/>
                <w:szCs w:val="24"/>
              </w:rPr>
              <w:t>A</w:t>
            </w:r>
          </w:p>
        </w:tc>
        <w:tc>
          <w:tcPr>
            <w:tcW w:w="4728" w:type="dxa"/>
          </w:tcPr>
          <w:p w14:paraId="3ABAF6DF" w14:textId="77777777" w:rsidR="00DD1E61" w:rsidRPr="00DD1E61" w:rsidRDefault="00DD1E61" w:rsidP="00DD1E61">
            <w:pPr>
              <w:spacing w:after="160" w:line="259" w:lineRule="auto"/>
              <w:rPr>
                <w:rFonts w:asciiTheme="minorHAnsi" w:eastAsia="Calibri" w:hAnsiTheme="minorHAnsi" w:cs="Calibri"/>
                <w:sz w:val="24"/>
                <w:szCs w:val="24"/>
                <w:lang w:val="nb-NO"/>
              </w:rPr>
            </w:pPr>
            <w:r w:rsidRPr="00DD1E61">
              <w:rPr>
                <w:rFonts w:asciiTheme="minorHAnsi" w:eastAsia="Calibri" w:hAnsiTheme="minorHAnsi" w:cs="Calibri"/>
                <w:sz w:val="24"/>
                <w:szCs w:val="24"/>
                <w:lang w:val="nb-NO"/>
              </w:rPr>
              <w:t>For INN er det avgjørende at løsningen overholder alle aspekter av GDPR. Dette inkluderer de overordnede prinsippene for databeskyttelse, de spesifikke kravene til sikkerhet ved behandling av personopplysninger, og betingelsene for bruk av underleverandører.</w:t>
            </w:r>
          </w:p>
          <w:p w14:paraId="319DAE8A" w14:textId="77777777" w:rsidR="00DD1E61" w:rsidRPr="00DD1E61" w:rsidRDefault="00DD1E61" w:rsidP="00DD1E61">
            <w:pPr>
              <w:spacing w:after="160" w:line="259" w:lineRule="auto"/>
              <w:rPr>
                <w:rFonts w:asciiTheme="minorHAnsi" w:eastAsia="Calibri" w:hAnsiTheme="minorHAnsi" w:cs="Calibri"/>
                <w:sz w:val="24"/>
                <w:szCs w:val="24"/>
                <w:lang w:val="nb-NO"/>
              </w:rPr>
            </w:pPr>
            <w:r w:rsidRPr="00DD1E61">
              <w:rPr>
                <w:rFonts w:asciiTheme="minorHAnsi" w:eastAsia="Calibri" w:hAnsiTheme="minorHAnsi" w:cs="Calibri"/>
                <w:sz w:val="24"/>
                <w:szCs w:val="24"/>
                <w:lang w:val="nb-NO"/>
              </w:rPr>
              <w:t xml:space="preserve">Det er avgjørende at data lagres innenfor Det europeiske økonomiske samarbeidsområdet (EØS) og i samsvar med gjeldende norsk og EU-lovgivning. Hvis noen databehandling skjer utenfor EØS, må passende overføringsmekanismer brukes for å sikre databeskyttelsen. </w:t>
            </w:r>
          </w:p>
          <w:p w14:paraId="0B00C5C5" w14:textId="093DC2B2" w:rsidR="00DD1E61" w:rsidRPr="00DD1E61" w:rsidRDefault="00DD1E61" w:rsidP="00DD1E61">
            <w:pPr>
              <w:pStyle w:val="TableParagraph"/>
              <w:spacing w:before="2"/>
              <w:ind w:left="108"/>
              <w:rPr>
                <w:rFonts w:asciiTheme="minorHAnsi" w:hAnsiTheme="minorHAnsi"/>
                <w:sz w:val="24"/>
                <w:szCs w:val="24"/>
                <w:lang w:val="nb-NO"/>
              </w:rPr>
            </w:pPr>
            <w:r w:rsidRPr="00DD1E61">
              <w:rPr>
                <w:rFonts w:asciiTheme="minorHAnsi" w:hAnsiTheme="minorHAnsi"/>
                <w:sz w:val="24"/>
                <w:szCs w:val="24"/>
                <w:lang w:val="nb-NO"/>
              </w:rPr>
              <w:t>Eierskapet til dataene er hos INN, og alle avtaler knyttet til databehandling må være i tråd med dette prinsippet.</w:t>
            </w:r>
          </w:p>
        </w:tc>
        <w:tc>
          <w:tcPr>
            <w:tcW w:w="762" w:type="dxa"/>
          </w:tcPr>
          <w:p w14:paraId="37AFCBC4" w14:textId="77777777" w:rsidR="00DD1E61" w:rsidRPr="005A112D" w:rsidRDefault="00DD1E61" w:rsidP="00DD1E61">
            <w:pPr>
              <w:pStyle w:val="TableParagraph"/>
              <w:rPr>
                <w:rFonts w:ascii="Aptos" w:hAnsi="Aptos"/>
                <w:lang w:val="nb-NO"/>
              </w:rPr>
            </w:pPr>
          </w:p>
        </w:tc>
        <w:tc>
          <w:tcPr>
            <w:tcW w:w="646" w:type="dxa"/>
          </w:tcPr>
          <w:p w14:paraId="6E28F6B1" w14:textId="77777777" w:rsidR="00DD1E61" w:rsidRPr="005A112D" w:rsidRDefault="00DD1E61" w:rsidP="00DD1E61">
            <w:pPr>
              <w:pStyle w:val="TableParagraph"/>
              <w:rPr>
                <w:rFonts w:ascii="Aptos" w:hAnsi="Aptos"/>
                <w:lang w:val="nb-NO"/>
              </w:rPr>
            </w:pPr>
          </w:p>
        </w:tc>
        <w:tc>
          <w:tcPr>
            <w:tcW w:w="2477" w:type="dxa"/>
          </w:tcPr>
          <w:p w14:paraId="348CD1FF" w14:textId="6A7414DA" w:rsidR="00DD1E61" w:rsidRPr="00222D2E" w:rsidRDefault="00DD1E61" w:rsidP="00DD1E61">
            <w:pPr>
              <w:pStyle w:val="TableParagraph"/>
              <w:rPr>
                <w:rFonts w:asciiTheme="minorHAnsi" w:hAnsiTheme="minorHAnsi"/>
                <w:sz w:val="24"/>
                <w:szCs w:val="24"/>
              </w:rPr>
            </w:pPr>
            <w:r w:rsidRPr="00F332BE">
              <w:rPr>
                <w:rFonts w:asciiTheme="minorHAnsi" w:hAnsiTheme="minorHAnsi"/>
                <w:sz w:val="24"/>
                <w:szCs w:val="24"/>
                <w:lang w:val="nb-NO"/>
              </w:rPr>
              <w:t xml:space="preserve">Besvares i bilag 2 -Leverandørens løsningsbeskrivelse. </w:t>
            </w:r>
            <w:proofErr w:type="spellStart"/>
            <w:r w:rsidRPr="00222D2E">
              <w:rPr>
                <w:rFonts w:asciiTheme="minorHAnsi" w:hAnsiTheme="minorHAnsi"/>
                <w:sz w:val="24"/>
                <w:szCs w:val="24"/>
              </w:rPr>
              <w:t>Henvis</w:t>
            </w:r>
            <w:proofErr w:type="spellEnd"/>
            <w:r w:rsidRPr="00222D2E">
              <w:rPr>
                <w:rFonts w:asciiTheme="minorHAnsi" w:hAnsiTheme="minorHAnsi"/>
                <w:sz w:val="24"/>
                <w:szCs w:val="24"/>
              </w:rPr>
              <w:t xml:space="preserve"> til krav nr.</w:t>
            </w:r>
            <w:r>
              <w:rPr>
                <w:rFonts w:asciiTheme="minorHAnsi" w:hAnsiTheme="minorHAnsi"/>
                <w:sz w:val="24"/>
                <w:szCs w:val="24"/>
              </w:rPr>
              <w:t xml:space="preserve"> </w:t>
            </w:r>
            <w:r w:rsidR="00AD42CE">
              <w:rPr>
                <w:rFonts w:asciiTheme="minorHAnsi" w:hAnsiTheme="minorHAnsi"/>
                <w:sz w:val="24"/>
                <w:szCs w:val="24"/>
              </w:rPr>
              <w:t>4</w:t>
            </w:r>
            <w:r>
              <w:rPr>
                <w:rFonts w:asciiTheme="minorHAnsi" w:hAnsiTheme="minorHAnsi"/>
                <w:sz w:val="24"/>
                <w:szCs w:val="24"/>
              </w:rPr>
              <w:t>.</w:t>
            </w:r>
            <w:r w:rsidR="00AD42CE">
              <w:rPr>
                <w:rFonts w:asciiTheme="minorHAnsi" w:hAnsiTheme="minorHAnsi"/>
                <w:sz w:val="24"/>
                <w:szCs w:val="24"/>
              </w:rPr>
              <w:t>6</w:t>
            </w:r>
            <w:r>
              <w:rPr>
                <w:rFonts w:asciiTheme="minorHAnsi" w:hAnsiTheme="minorHAnsi"/>
                <w:sz w:val="24"/>
                <w:szCs w:val="24"/>
              </w:rPr>
              <w:t>.2.</w:t>
            </w:r>
          </w:p>
        </w:tc>
      </w:tr>
      <w:tr w:rsidR="00DD1E61" w:rsidRPr="005A112D" w14:paraId="16B2072E" w14:textId="77777777" w:rsidTr="00B20B1D">
        <w:trPr>
          <w:trHeight w:val="1425"/>
        </w:trPr>
        <w:tc>
          <w:tcPr>
            <w:tcW w:w="761" w:type="dxa"/>
          </w:tcPr>
          <w:p w14:paraId="0796E34A" w14:textId="496751FB" w:rsidR="00DD1E61" w:rsidRDefault="00DD1E61" w:rsidP="00DD1E61">
            <w:pPr>
              <w:pStyle w:val="TableParagraph"/>
              <w:spacing w:line="289" w:lineRule="exact"/>
              <w:ind w:left="110"/>
              <w:rPr>
                <w:rFonts w:asciiTheme="minorHAnsi" w:hAnsiTheme="minorHAnsi"/>
                <w:sz w:val="24"/>
                <w:szCs w:val="24"/>
              </w:rPr>
            </w:pPr>
            <w:r>
              <w:rPr>
                <w:rFonts w:asciiTheme="minorHAnsi" w:hAnsiTheme="minorHAnsi"/>
                <w:sz w:val="24"/>
                <w:szCs w:val="24"/>
              </w:rPr>
              <w:t>4.6.3</w:t>
            </w:r>
          </w:p>
        </w:tc>
        <w:tc>
          <w:tcPr>
            <w:tcW w:w="766" w:type="dxa"/>
          </w:tcPr>
          <w:p w14:paraId="429A415C" w14:textId="54C2EDF4" w:rsidR="00DD1E61" w:rsidRDefault="00DD1E61" w:rsidP="00DD1E61">
            <w:pPr>
              <w:pStyle w:val="TableParagraph"/>
              <w:rPr>
                <w:rFonts w:asciiTheme="minorHAnsi" w:hAnsiTheme="minorHAnsi"/>
                <w:sz w:val="24"/>
                <w:szCs w:val="24"/>
              </w:rPr>
            </w:pPr>
            <w:r>
              <w:rPr>
                <w:rFonts w:asciiTheme="minorHAnsi" w:hAnsiTheme="minorHAnsi"/>
                <w:sz w:val="24"/>
                <w:szCs w:val="24"/>
              </w:rPr>
              <w:t>A</w:t>
            </w:r>
          </w:p>
        </w:tc>
        <w:tc>
          <w:tcPr>
            <w:tcW w:w="4728" w:type="dxa"/>
          </w:tcPr>
          <w:p w14:paraId="32CA3818" w14:textId="552F7F48" w:rsidR="00DD1E61" w:rsidRPr="00DD1E61" w:rsidRDefault="00DD1E61" w:rsidP="00DD1E61">
            <w:pPr>
              <w:spacing w:after="160" w:line="259" w:lineRule="auto"/>
              <w:rPr>
                <w:rFonts w:asciiTheme="minorHAnsi" w:eastAsia="Calibri" w:hAnsiTheme="minorHAnsi" w:cs="Calibri"/>
                <w:sz w:val="24"/>
                <w:szCs w:val="24"/>
                <w:lang w:val="nb-NO"/>
              </w:rPr>
            </w:pPr>
            <w:r w:rsidRPr="00DD1E61">
              <w:rPr>
                <w:rFonts w:asciiTheme="minorHAnsi" w:hAnsiTheme="minorHAnsi"/>
                <w:sz w:val="24"/>
                <w:szCs w:val="24"/>
                <w:lang w:val="nb-NO"/>
              </w:rPr>
              <w:t>Løsningen og Leverandøren må overholde GDPR, inkludert de overordnede prinsippene for databeskyttelse.</w:t>
            </w:r>
          </w:p>
        </w:tc>
        <w:tc>
          <w:tcPr>
            <w:tcW w:w="762" w:type="dxa"/>
          </w:tcPr>
          <w:p w14:paraId="12D6CA1C" w14:textId="77777777" w:rsidR="00DD1E61" w:rsidRPr="005A112D" w:rsidRDefault="00DD1E61" w:rsidP="00DD1E61">
            <w:pPr>
              <w:pStyle w:val="TableParagraph"/>
              <w:rPr>
                <w:rFonts w:ascii="Aptos" w:hAnsi="Aptos"/>
                <w:lang w:val="nb-NO"/>
              </w:rPr>
            </w:pPr>
          </w:p>
        </w:tc>
        <w:tc>
          <w:tcPr>
            <w:tcW w:w="646" w:type="dxa"/>
          </w:tcPr>
          <w:p w14:paraId="55146265" w14:textId="77777777" w:rsidR="00DD1E61" w:rsidRPr="005A112D" w:rsidRDefault="00DD1E61" w:rsidP="00DD1E61">
            <w:pPr>
              <w:pStyle w:val="TableParagraph"/>
              <w:rPr>
                <w:rFonts w:ascii="Aptos" w:hAnsi="Aptos"/>
                <w:lang w:val="nb-NO"/>
              </w:rPr>
            </w:pPr>
          </w:p>
        </w:tc>
        <w:tc>
          <w:tcPr>
            <w:tcW w:w="2477" w:type="dxa"/>
          </w:tcPr>
          <w:p w14:paraId="0A0FAED0" w14:textId="77777777" w:rsidR="00DD1E61" w:rsidRPr="00F332BE" w:rsidRDefault="00DD1E61" w:rsidP="00DD1E61">
            <w:pPr>
              <w:pStyle w:val="TableParagraph"/>
              <w:rPr>
                <w:rFonts w:asciiTheme="minorHAnsi" w:hAnsiTheme="minorHAnsi"/>
                <w:sz w:val="24"/>
                <w:szCs w:val="24"/>
                <w:lang w:val="nb-NO"/>
              </w:rPr>
            </w:pPr>
          </w:p>
        </w:tc>
      </w:tr>
      <w:tr w:rsidR="00DD1E61" w:rsidRPr="005A112D" w14:paraId="7EC00AAB" w14:textId="77777777" w:rsidTr="00DD1E61">
        <w:trPr>
          <w:trHeight w:val="416"/>
        </w:trPr>
        <w:tc>
          <w:tcPr>
            <w:tcW w:w="761" w:type="dxa"/>
          </w:tcPr>
          <w:p w14:paraId="057B17CE" w14:textId="5406942F" w:rsidR="00DD1E61" w:rsidRDefault="00DD1E61" w:rsidP="00DD1E61">
            <w:pPr>
              <w:pStyle w:val="TableParagraph"/>
              <w:spacing w:line="289" w:lineRule="exact"/>
              <w:ind w:left="110"/>
              <w:rPr>
                <w:rFonts w:asciiTheme="minorHAnsi" w:hAnsiTheme="minorHAnsi"/>
                <w:sz w:val="24"/>
                <w:szCs w:val="24"/>
              </w:rPr>
            </w:pPr>
            <w:r>
              <w:rPr>
                <w:rFonts w:asciiTheme="minorHAnsi" w:hAnsiTheme="minorHAnsi"/>
                <w:sz w:val="24"/>
                <w:szCs w:val="24"/>
              </w:rPr>
              <w:t>4.6.4</w:t>
            </w:r>
          </w:p>
        </w:tc>
        <w:tc>
          <w:tcPr>
            <w:tcW w:w="766" w:type="dxa"/>
          </w:tcPr>
          <w:p w14:paraId="5E4CF81A" w14:textId="729303EF" w:rsidR="00DD1E61" w:rsidRDefault="00DD1E61" w:rsidP="00DD1E61">
            <w:pPr>
              <w:pStyle w:val="TableParagraph"/>
              <w:rPr>
                <w:rFonts w:asciiTheme="minorHAnsi" w:hAnsiTheme="minorHAnsi"/>
                <w:sz w:val="24"/>
                <w:szCs w:val="24"/>
              </w:rPr>
            </w:pPr>
            <w:r>
              <w:rPr>
                <w:rFonts w:asciiTheme="minorHAnsi" w:hAnsiTheme="minorHAnsi"/>
                <w:sz w:val="24"/>
                <w:szCs w:val="24"/>
              </w:rPr>
              <w:t>A</w:t>
            </w:r>
          </w:p>
        </w:tc>
        <w:tc>
          <w:tcPr>
            <w:tcW w:w="4728" w:type="dxa"/>
          </w:tcPr>
          <w:p w14:paraId="49D6D51C" w14:textId="0D0AD692" w:rsidR="00DD1E61" w:rsidRPr="00DD1E61" w:rsidRDefault="00DD1E61" w:rsidP="00DD1E61">
            <w:pPr>
              <w:spacing w:after="160" w:line="259" w:lineRule="auto"/>
              <w:rPr>
                <w:rFonts w:asciiTheme="minorHAnsi" w:hAnsiTheme="minorHAnsi"/>
                <w:sz w:val="24"/>
                <w:szCs w:val="24"/>
                <w:lang w:val="nb-NO"/>
              </w:rPr>
            </w:pPr>
            <w:r w:rsidRPr="00DD1E61">
              <w:rPr>
                <w:rFonts w:asciiTheme="minorHAnsi" w:hAnsiTheme="minorHAnsi"/>
                <w:sz w:val="24"/>
                <w:szCs w:val="24"/>
                <w:lang w:val="nb-NO"/>
              </w:rPr>
              <w:t xml:space="preserve">Leverandøren må kun bruke underleverandører som sikrer at behandlingen oppfyller kravene i gjeldende personvernlovgivning, og har inngått en skriftlig avtale med underleverandører som pålegger lignende forpliktelser med hensyn til beskyttelse av personopplysninger som de </w:t>
            </w:r>
            <w:r w:rsidRPr="00DD1E61">
              <w:rPr>
                <w:rFonts w:asciiTheme="minorHAnsi" w:hAnsiTheme="minorHAnsi"/>
                <w:sz w:val="24"/>
                <w:szCs w:val="24"/>
                <w:lang w:val="nb-NO"/>
              </w:rPr>
              <w:lastRenderedPageBreak/>
              <w:t>som er pålagt leverandøren selv.</w:t>
            </w:r>
          </w:p>
        </w:tc>
        <w:tc>
          <w:tcPr>
            <w:tcW w:w="762" w:type="dxa"/>
          </w:tcPr>
          <w:p w14:paraId="51BA80F1" w14:textId="77777777" w:rsidR="00DD1E61" w:rsidRPr="005A112D" w:rsidRDefault="00DD1E61" w:rsidP="00DD1E61">
            <w:pPr>
              <w:pStyle w:val="TableParagraph"/>
              <w:rPr>
                <w:rFonts w:ascii="Aptos" w:hAnsi="Aptos"/>
                <w:lang w:val="nb-NO"/>
              </w:rPr>
            </w:pPr>
          </w:p>
        </w:tc>
        <w:tc>
          <w:tcPr>
            <w:tcW w:w="646" w:type="dxa"/>
          </w:tcPr>
          <w:p w14:paraId="7AF17B5C" w14:textId="77777777" w:rsidR="00DD1E61" w:rsidRPr="005A112D" w:rsidRDefault="00DD1E61" w:rsidP="00DD1E61">
            <w:pPr>
              <w:pStyle w:val="TableParagraph"/>
              <w:rPr>
                <w:rFonts w:ascii="Aptos" w:hAnsi="Aptos"/>
                <w:lang w:val="nb-NO"/>
              </w:rPr>
            </w:pPr>
          </w:p>
        </w:tc>
        <w:tc>
          <w:tcPr>
            <w:tcW w:w="2477" w:type="dxa"/>
          </w:tcPr>
          <w:p w14:paraId="1D166226" w14:textId="77777777" w:rsidR="00DD1E61" w:rsidRPr="00F332BE" w:rsidRDefault="00DD1E61" w:rsidP="00DD1E61">
            <w:pPr>
              <w:pStyle w:val="TableParagraph"/>
              <w:rPr>
                <w:rFonts w:asciiTheme="minorHAnsi" w:hAnsiTheme="minorHAnsi"/>
                <w:sz w:val="24"/>
                <w:szCs w:val="24"/>
                <w:lang w:val="nb-NO"/>
              </w:rPr>
            </w:pPr>
          </w:p>
        </w:tc>
      </w:tr>
      <w:tr w:rsidR="00DD1E61" w:rsidRPr="005A112D" w14:paraId="3CD40E2A" w14:textId="77777777" w:rsidTr="00DD1E61">
        <w:trPr>
          <w:trHeight w:val="914"/>
        </w:trPr>
        <w:tc>
          <w:tcPr>
            <w:tcW w:w="761" w:type="dxa"/>
          </w:tcPr>
          <w:p w14:paraId="4EBD4644" w14:textId="2795B4D3" w:rsidR="00DD1E61" w:rsidRDefault="00DD1E61" w:rsidP="00DD1E61">
            <w:pPr>
              <w:pStyle w:val="TableParagraph"/>
              <w:spacing w:line="289" w:lineRule="exact"/>
              <w:ind w:left="110"/>
              <w:rPr>
                <w:rFonts w:asciiTheme="minorHAnsi" w:hAnsiTheme="minorHAnsi"/>
                <w:sz w:val="24"/>
                <w:szCs w:val="24"/>
              </w:rPr>
            </w:pPr>
            <w:r>
              <w:rPr>
                <w:rFonts w:asciiTheme="minorHAnsi" w:hAnsiTheme="minorHAnsi"/>
                <w:sz w:val="24"/>
                <w:szCs w:val="24"/>
              </w:rPr>
              <w:t>4.6.5</w:t>
            </w:r>
          </w:p>
        </w:tc>
        <w:tc>
          <w:tcPr>
            <w:tcW w:w="766" w:type="dxa"/>
          </w:tcPr>
          <w:p w14:paraId="4E3D6DFB" w14:textId="07EE2713" w:rsidR="00DD1E61" w:rsidRDefault="00DD1E61" w:rsidP="00DD1E61">
            <w:pPr>
              <w:pStyle w:val="TableParagraph"/>
              <w:rPr>
                <w:rFonts w:asciiTheme="minorHAnsi" w:hAnsiTheme="minorHAnsi"/>
                <w:sz w:val="24"/>
                <w:szCs w:val="24"/>
              </w:rPr>
            </w:pPr>
            <w:r>
              <w:rPr>
                <w:rFonts w:asciiTheme="minorHAnsi" w:hAnsiTheme="minorHAnsi"/>
                <w:sz w:val="24"/>
                <w:szCs w:val="24"/>
              </w:rPr>
              <w:t>A</w:t>
            </w:r>
          </w:p>
        </w:tc>
        <w:tc>
          <w:tcPr>
            <w:tcW w:w="4728" w:type="dxa"/>
          </w:tcPr>
          <w:p w14:paraId="25B10768" w14:textId="565DA9BD" w:rsidR="00DD1E61" w:rsidRPr="00DD1E61" w:rsidRDefault="00DD1E61" w:rsidP="00DD1E61">
            <w:pPr>
              <w:spacing w:after="160" w:line="259" w:lineRule="auto"/>
              <w:rPr>
                <w:rFonts w:asciiTheme="minorHAnsi" w:hAnsiTheme="minorHAnsi"/>
                <w:sz w:val="24"/>
                <w:szCs w:val="24"/>
                <w:lang w:val="nb-NO"/>
              </w:rPr>
            </w:pPr>
            <w:r w:rsidRPr="00DD1E61">
              <w:rPr>
                <w:rFonts w:asciiTheme="minorHAnsi" w:hAnsiTheme="minorHAnsi"/>
                <w:sz w:val="24"/>
                <w:szCs w:val="24"/>
                <w:lang w:val="nb-NO"/>
              </w:rPr>
              <w:t>Data må lagres i EØS-land, og til enhver tid i samsvar med gjeldende norsk og EU-lovgivning.</w:t>
            </w:r>
          </w:p>
        </w:tc>
        <w:tc>
          <w:tcPr>
            <w:tcW w:w="762" w:type="dxa"/>
          </w:tcPr>
          <w:p w14:paraId="1375F6BA" w14:textId="77777777" w:rsidR="00DD1E61" w:rsidRPr="005A112D" w:rsidRDefault="00DD1E61" w:rsidP="00DD1E61">
            <w:pPr>
              <w:pStyle w:val="TableParagraph"/>
              <w:rPr>
                <w:rFonts w:ascii="Aptos" w:hAnsi="Aptos"/>
                <w:lang w:val="nb-NO"/>
              </w:rPr>
            </w:pPr>
          </w:p>
        </w:tc>
        <w:tc>
          <w:tcPr>
            <w:tcW w:w="646" w:type="dxa"/>
          </w:tcPr>
          <w:p w14:paraId="2F86FE29" w14:textId="77777777" w:rsidR="00DD1E61" w:rsidRPr="005A112D" w:rsidRDefault="00DD1E61" w:rsidP="00DD1E61">
            <w:pPr>
              <w:pStyle w:val="TableParagraph"/>
              <w:rPr>
                <w:rFonts w:ascii="Aptos" w:hAnsi="Aptos"/>
                <w:lang w:val="nb-NO"/>
              </w:rPr>
            </w:pPr>
          </w:p>
        </w:tc>
        <w:tc>
          <w:tcPr>
            <w:tcW w:w="2477" w:type="dxa"/>
          </w:tcPr>
          <w:p w14:paraId="68D13466" w14:textId="77777777" w:rsidR="00DD1E61" w:rsidRPr="00222D2E" w:rsidRDefault="00DD1E61" w:rsidP="00DD1E61">
            <w:pPr>
              <w:pStyle w:val="TableParagraph"/>
              <w:rPr>
                <w:rFonts w:asciiTheme="minorHAnsi" w:hAnsiTheme="minorHAnsi"/>
                <w:sz w:val="24"/>
                <w:szCs w:val="24"/>
              </w:rPr>
            </w:pPr>
          </w:p>
        </w:tc>
      </w:tr>
      <w:tr w:rsidR="00DD1E61" w:rsidRPr="005A112D" w14:paraId="0391AD90" w14:textId="77777777" w:rsidTr="00B20B1D">
        <w:trPr>
          <w:trHeight w:val="1425"/>
        </w:trPr>
        <w:tc>
          <w:tcPr>
            <w:tcW w:w="761" w:type="dxa"/>
          </w:tcPr>
          <w:p w14:paraId="3792376F" w14:textId="79914A6F" w:rsidR="00DD1E61" w:rsidRDefault="00DD1E61" w:rsidP="00DD1E61">
            <w:pPr>
              <w:pStyle w:val="TableParagraph"/>
              <w:spacing w:line="289" w:lineRule="exact"/>
              <w:ind w:left="110"/>
              <w:rPr>
                <w:rFonts w:asciiTheme="minorHAnsi" w:hAnsiTheme="minorHAnsi"/>
                <w:sz w:val="24"/>
                <w:szCs w:val="24"/>
              </w:rPr>
            </w:pPr>
            <w:r>
              <w:rPr>
                <w:rFonts w:asciiTheme="minorHAnsi" w:hAnsiTheme="minorHAnsi"/>
                <w:sz w:val="24"/>
                <w:szCs w:val="24"/>
              </w:rPr>
              <w:t>4.6.6</w:t>
            </w:r>
          </w:p>
        </w:tc>
        <w:tc>
          <w:tcPr>
            <w:tcW w:w="766" w:type="dxa"/>
          </w:tcPr>
          <w:p w14:paraId="7F657117" w14:textId="7B1A4D5A" w:rsidR="00DD1E61" w:rsidRDefault="00DD1E61" w:rsidP="00DD1E61">
            <w:pPr>
              <w:pStyle w:val="TableParagraph"/>
              <w:rPr>
                <w:rFonts w:asciiTheme="minorHAnsi" w:hAnsiTheme="minorHAnsi"/>
                <w:sz w:val="24"/>
                <w:szCs w:val="24"/>
              </w:rPr>
            </w:pPr>
            <w:r>
              <w:rPr>
                <w:rFonts w:asciiTheme="minorHAnsi" w:hAnsiTheme="minorHAnsi"/>
                <w:sz w:val="24"/>
                <w:szCs w:val="24"/>
              </w:rPr>
              <w:t>A</w:t>
            </w:r>
          </w:p>
        </w:tc>
        <w:tc>
          <w:tcPr>
            <w:tcW w:w="4728" w:type="dxa"/>
          </w:tcPr>
          <w:p w14:paraId="71B08267" w14:textId="3B167347" w:rsidR="00DD1E61" w:rsidRPr="00DD1E61" w:rsidRDefault="00DD1E61" w:rsidP="00DD1E61">
            <w:pPr>
              <w:spacing w:after="160" w:line="259" w:lineRule="auto"/>
              <w:rPr>
                <w:rFonts w:asciiTheme="minorHAnsi" w:hAnsiTheme="minorHAnsi"/>
                <w:sz w:val="24"/>
                <w:szCs w:val="24"/>
                <w:lang w:val="nb-NO"/>
              </w:rPr>
            </w:pPr>
            <w:r w:rsidRPr="00DD1E61">
              <w:rPr>
                <w:rFonts w:asciiTheme="minorHAnsi" w:hAnsiTheme="minorHAnsi"/>
                <w:sz w:val="24"/>
                <w:szCs w:val="24"/>
                <w:lang w:val="nb-NO"/>
              </w:rPr>
              <w:t>Hvis personopplysninger skal behandles utenfor EØS, må Leverandøren og/eller deres underleverandører bruke en gyldig overføringsmekanisme. Behandling utenfor EØS skal godkjennes av INN før slik behandling starter.</w:t>
            </w:r>
          </w:p>
        </w:tc>
        <w:tc>
          <w:tcPr>
            <w:tcW w:w="762" w:type="dxa"/>
          </w:tcPr>
          <w:p w14:paraId="1B879DC9" w14:textId="77777777" w:rsidR="00DD1E61" w:rsidRPr="005A112D" w:rsidRDefault="00DD1E61" w:rsidP="00DD1E61">
            <w:pPr>
              <w:pStyle w:val="TableParagraph"/>
              <w:rPr>
                <w:rFonts w:ascii="Aptos" w:hAnsi="Aptos"/>
                <w:lang w:val="nb-NO"/>
              </w:rPr>
            </w:pPr>
          </w:p>
        </w:tc>
        <w:tc>
          <w:tcPr>
            <w:tcW w:w="646" w:type="dxa"/>
          </w:tcPr>
          <w:p w14:paraId="3CBCDEF1" w14:textId="77777777" w:rsidR="00DD1E61" w:rsidRPr="005A112D" w:rsidRDefault="00DD1E61" w:rsidP="00DD1E61">
            <w:pPr>
              <w:pStyle w:val="TableParagraph"/>
              <w:rPr>
                <w:rFonts w:ascii="Aptos" w:hAnsi="Aptos"/>
                <w:lang w:val="nb-NO"/>
              </w:rPr>
            </w:pPr>
          </w:p>
        </w:tc>
        <w:tc>
          <w:tcPr>
            <w:tcW w:w="2477" w:type="dxa"/>
          </w:tcPr>
          <w:p w14:paraId="34C1A2DC" w14:textId="77777777" w:rsidR="00DD1E61" w:rsidRPr="00F332BE" w:rsidRDefault="00DD1E61" w:rsidP="00DD1E61">
            <w:pPr>
              <w:pStyle w:val="TableParagraph"/>
              <w:rPr>
                <w:rFonts w:asciiTheme="minorHAnsi" w:hAnsiTheme="minorHAnsi"/>
                <w:sz w:val="24"/>
                <w:szCs w:val="24"/>
                <w:lang w:val="nb-NO"/>
              </w:rPr>
            </w:pPr>
          </w:p>
        </w:tc>
      </w:tr>
      <w:tr w:rsidR="00DD1E61" w:rsidRPr="005A112D" w14:paraId="0FCC3F90" w14:textId="77777777" w:rsidTr="00B20B1D">
        <w:trPr>
          <w:trHeight w:val="1425"/>
        </w:trPr>
        <w:tc>
          <w:tcPr>
            <w:tcW w:w="761" w:type="dxa"/>
          </w:tcPr>
          <w:p w14:paraId="27052EF7" w14:textId="485558D3" w:rsidR="00DD1E61" w:rsidRDefault="00DD1E61" w:rsidP="00DD1E61">
            <w:pPr>
              <w:pStyle w:val="TableParagraph"/>
              <w:spacing w:line="289" w:lineRule="exact"/>
              <w:ind w:left="110"/>
              <w:rPr>
                <w:rFonts w:asciiTheme="minorHAnsi" w:hAnsiTheme="minorHAnsi"/>
                <w:sz w:val="24"/>
                <w:szCs w:val="24"/>
              </w:rPr>
            </w:pPr>
            <w:r>
              <w:rPr>
                <w:rFonts w:asciiTheme="minorHAnsi" w:hAnsiTheme="minorHAnsi"/>
                <w:sz w:val="24"/>
                <w:szCs w:val="24"/>
              </w:rPr>
              <w:t>4.6.7</w:t>
            </w:r>
          </w:p>
        </w:tc>
        <w:tc>
          <w:tcPr>
            <w:tcW w:w="766" w:type="dxa"/>
          </w:tcPr>
          <w:p w14:paraId="0CE78F27" w14:textId="4128CC1F" w:rsidR="00DD1E61" w:rsidRDefault="00DD1E61" w:rsidP="00DD1E61">
            <w:pPr>
              <w:pStyle w:val="TableParagraph"/>
              <w:rPr>
                <w:rFonts w:asciiTheme="minorHAnsi" w:hAnsiTheme="minorHAnsi"/>
                <w:sz w:val="24"/>
                <w:szCs w:val="24"/>
              </w:rPr>
            </w:pPr>
            <w:r>
              <w:rPr>
                <w:rFonts w:asciiTheme="minorHAnsi" w:hAnsiTheme="minorHAnsi"/>
                <w:sz w:val="24"/>
                <w:szCs w:val="24"/>
              </w:rPr>
              <w:t>A</w:t>
            </w:r>
          </w:p>
        </w:tc>
        <w:tc>
          <w:tcPr>
            <w:tcW w:w="4728" w:type="dxa"/>
          </w:tcPr>
          <w:p w14:paraId="2A6B8158" w14:textId="552BA48A" w:rsidR="00DD1E61" w:rsidRPr="00DD1E61" w:rsidRDefault="00DD1E61" w:rsidP="00DD1E61">
            <w:pPr>
              <w:spacing w:after="160" w:line="259" w:lineRule="auto"/>
              <w:rPr>
                <w:rFonts w:asciiTheme="minorHAnsi" w:hAnsiTheme="minorHAnsi"/>
                <w:sz w:val="24"/>
                <w:szCs w:val="24"/>
                <w:lang w:val="nb-NO"/>
              </w:rPr>
            </w:pPr>
            <w:r w:rsidRPr="00DD1E61">
              <w:rPr>
                <w:rFonts w:asciiTheme="minorHAnsi" w:hAnsiTheme="minorHAnsi"/>
                <w:sz w:val="24"/>
                <w:szCs w:val="24"/>
                <w:lang w:val="nb-NO"/>
              </w:rPr>
              <w:t>Alle data lagret, behandlet og overført av løsningen må forbli den juridiske eiendommen til INN, og Leverandøren skal ikke gjøre krav på noen rettigheter over data som lastes opp til tjenesten.</w:t>
            </w:r>
          </w:p>
        </w:tc>
        <w:tc>
          <w:tcPr>
            <w:tcW w:w="762" w:type="dxa"/>
          </w:tcPr>
          <w:p w14:paraId="794DCCF4" w14:textId="77777777" w:rsidR="00DD1E61" w:rsidRPr="005A112D" w:rsidRDefault="00DD1E61" w:rsidP="00DD1E61">
            <w:pPr>
              <w:pStyle w:val="TableParagraph"/>
              <w:rPr>
                <w:rFonts w:ascii="Aptos" w:hAnsi="Aptos"/>
                <w:lang w:val="nb-NO"/>
              </w:rPr>
            </w:pPr>
          </w:p>
        </w:tc>
        <w:tc>
          <w:tcPr>
            <w:tcW w:w="646" w:type="dxa"/>
          </w:tcPr>
          <w:p w14:paraId="38BCB17D" w14:textId="77777777" w:rsidR="00DD1E61" w:rsidRPr="005A112D" w:rsidRDefault="00DD1E61" w:rsidP="00DD1E61">
            <w:pPr>
              <w:pStyle w:val="TableParagraph"/>
              <w:rPr>
                <w:rFonts w:ascii="Aptos" w:hAnsi="Aptos"/>
                <w:lang w:val="nb-NO"/>
              </w:rPr>
            </w:pPr>
          </w:p>
        </w:tc>
        <w:tc>
          <w:tcPr>
            <w:tcW w:w="2477" w:type="dxa"/>
          </w:tcPr>
          <w:p w14:paraId="39F1E433" w14:textId="77777777" w:rsidR="00DD1E61" w:rsidRPr="00F332BE" w:rsidRDefault="00DD1E61" w:rsidP="00DD1E61">
            <w:pPr>
              <w:pStyle w:val="TableParagraph"/>
              <w:rPr>
                <w:rFonts w:asciiTheme="minorHAnsi" w:hAnsiTheme="minorHAnsi"/>
                <w:sz w:val="24"/>
                <w:szCs w:val="24"/>
                <w:lang w:val="nb-NO"/>
              </w:rPr>
            </w:pPr>
          </w:p>
        </w:tc>
      </w:tr>
      <w:tr w:rsidR="00DD1E61" w:rsidRPr="005A112D" w14:paraId="00ED031A" w14:textId="77777777" w:rsidTr="00DD1E61">
        <w:trPr>
          <w:trHeight w:val="814"/>
        </w:trPr>
        <w:tc>
          <w:tcPr>
            <w:tcW w:w="761" w:type="dxa"/>
          </w:tcPr>
          <w:p w14:paraId="741808D9" w14:textId="0B92669C" w:rsidR="00DD1E61" w:rsidRDefault="00DD1E61" w:rsidP="00DD1E61">
            <w:pPr>
              <w:pStyle w:val="TableParagraph"/>
              <w:spacing w:line="289" w:lineRule="exact"/>
              <w:ind w:left="110"/>
              <w:rPr>
                <w:rFonts w:asciiTheme="minorHAnsi" w:hAnsiTheme="minorHAnsi"/>
                <w:sz w:val="24"/>
                <w:szCs w:val="24"/>
              </w:rPr>
            </w:pPr>
            <w:r w:rsidRPr="0087583C">
              <w:rPr>
                <w:rFonts w:asciiTheme="minorHAnsi" w:hAnsiTheme="minorHAnsi"/>
                <w:sz w:val="24"/>
                <w:szCs w:val="24"/>
              </w:rPr>
              <w:t>4.</w:t>
            </w:r>
            <w:r>
              <w:rPr>
                <w:rFonts w:asciiTheme="minorHAnsi" w:hAnsiTheme="minorHAnsi"/>
                <w:sz w:val="24"/>
                <w:szCs w:val="24"/>
              </w:rPr>
              <w:t>6</w:t>
            </w:r>
            <w:r w:rsidRPr="0087583C">
              <w:rPr>
                <w:rFonts w:asciiTheme="minorHAnsi" w:hAnsiTheme="minorHAnsi"/>
                <w:sz w:val="24"/>
                <w:szCs w:val="24"/>
              </w:rPr>
              <w:t>.8</w:t>
            </w:r>
          </w:p>
        </w:tc>
        <w:tc>
          <w:tcPr>
            <w:tcW w:w="766" w:type="dxa"/>
          </w:tcPr>
          <w:p w14:paraId="59185A4D" w14:textId="55DCC786" w:rsidR="00DD1E61" w:rsidRDefault="00DD1E61" w:rsidP="00DD1E61">
            <w:pPr>
              <w:pStyle w:val="TableParagraph"/>
              <w:rPr>
                <w:rFonts w:asciiTheme="minorHAnsi" w:hAnsiTheme="minorHAnsi"/>
                <w:sz w:val="24"/>
                <w:szCs w:val="24"/>
              </w:rPr>
            </w:pPr>
            <w:r>
              <w:rPr>
                <w:rFonts w:asciiTheme="minorHAnsi" w:hAnsiTheme="minorHAnsi"/>
                <w:sz w:val="24"/>
                <w:szCs w:val="24"/>
              </w:rPr>
              <w:t>A</w:t>
            </w:r>
          </w:p>
        </w:tc>
        <w:tc>
          <w:tcPr>
            <w:tcW w:w="4728" w:type="dxa"/>
          </w:tcPr>
          <w:p w14:paraId="164D245A" w14:textId="11DF3E0E" w:rsidR="00DD1E61" w:rsidRPr="00DD1E61" w:rsidRDefault="00DD1E61" w:rsidP="00DD1E61">
            <w:pPr>
              <w:spacing w:after="160" w:line="259" w:lineRule="auto"/>
              <w:rPr>
                <w:rFonts w:asciiTheme="minorHAnsi" w:hAnsiTheme="minorHAnsi"/>
                <w:sz w:val="24"/>
                <w:szCs w:val="24"/>
                <w:lang w:val="nb-NO"/>
              </w:rPr>
            </w:pPr>
            <w:r w:rsidRPr="00DD1E61">
              <w:rPr>
                <w:rFonts w:asciiTheme="minorHAnsi" w:hAnsiTheme="minorHAnsi"/>
                <w:sz w:val="24"/>
                <w:szCs w:val="24"/>
                <w:lang w:val="nb-NO"/>
              </w:rPr>
              <w:t xml:space="preserve">Leverandøren er villig til å bruke den vedlagte malen for databehandleravtale. </w:t>
            </w:r>
          </w:p>
        </w:tc>
        <w:tc>
          <w:tcPr>
            <w:tcW w:w="762" w:type="dxa"/>
          </w:tcPr>
          <w:p w14:paraId="28784526" w14:textId="77777777" w:rsidR="00DD1E61" w:rsidRPr="005A112D" w:rsidRDefault="00DD1E61" w:rsidP="00DD1E61">
            <w:pPr>
              <w:pStyle w:val="TableParagraph"/>
              <w:rPr>
                <w:rFonts w:ascii="Aptos" w:hAnsi="Aptos"/>
                <w:lang w:val="nb-NO"/>
              </w:rPr>
            </w:pPr>
          </w:p>
        </w:tc>
        <w:tc>
          <w:tcPr>
            <w:tcW w:w="646" w:type="dxa"/>
          </w:tcPr>
          <w:p w14:paraId="29017BFA" w14:textId="77777777" w:rsidR="00DD1E61" w:rsidRPr="005A112D" w:rsidRDefault="00DD1E61" w:rsidP="00DD1E61">
            <w:pPr>
              <w:pStyle w:val="TableParagraph"/>
              <w:rPr>
                <w:rFonts w:ascii="Aptos" w:hAnsi="Aptos"/>
                <w:lang w:val="nb-NO"/>
              </w:rPr>
            </w:pPr>
          </w:p>
        </w:tc>
        <w:tc>
          <w:tcPr>
            <w:tcW w:w="2477" w:type="dxa"/>
          </w:tcPr>
          <w:p w14:paraId="38FDF000" w14:textId="77777777" w:rsidR="00DD1E61" w:rsidRPr="00F332BE" w:rsidRDefault="00DD1E61" w:rsidP="00DD1E61">
            <w:pPr>
              <w:pStyle w:val="TableParagraph"/>
              <w:rPr>
                <w:rFonts w:asciiTheme="minorHAnsi" w:hAnsiTheme="minorHAnsi"/>
                <w:sz w:val="24"/>
                <w:szCs w:val="24"/>
                <w:lang w:val="nb-NO"/>
              </w:rPr>
            </w:pPr>
          </w:p>
        </w:tc>
      </w:tr>
    </w:tbl>
    <w:p w14:paraId="439857B3" w14:textId="77777777" w:rsidR="00EC21C7" w:rsidRPr="00A24AD5" w:rsidRDefault="00EC21C7" w:rsidP="00CD47A6"/>
    <w:sectPr w:rsidR="00EC21C7" w:rsidRPr="00A24AD5" w:rsidSect="00CD47A6">
      <w:type w:val="continuous"/>
      <w:pgSz w:w="12240" w:h="15840"/>
      <w:pgMar w:top="1361" w:right="907" w:bottom="907" w:left="907" w:header="680" w:footer="680"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A0C6" w14:textId="77777777" w:rsidR="00C91090" w:rsidRPr="00A24AD5" w:rsidRDefault="00C91090" w:rsidP="00D35446">
      <w:pPr>
        <w:spacing w:after="0" w:line="240" w:lineRule="auto"/>
      </w:pPr>
      <w:r w:rsidRPr="00A24AD5">
        <w:separator/>
      </w:r>
    </w:p>
  </w:endnote>
  <w:endnote w:type="continuationSeparator" w:id="0">
    <w:p w14:paraId="228EE7E9" w14:textId="77777777" w:rsidR="00C91090" w:rsidRPr="00A24AD5" w:rsidRDefault="00C91090" w:rsidP="00D35446">
      <w:pPr>
        <w:spacing w:after="0" w:line="240" w:lineRule="auto"/>
      </w:pPr>
      <w:r w:rsidRPr="00A24A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SemiBold">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Light">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Light italic">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Arial Bold">
    <w:altName w:val="Arial"/>
    <w:panose1 w:val="00000000000000000000"/>
    <w:charset w:val="00"/>
    <w:family w:val="roman"/>
    <w:notTrueType/>
    <w:pitch w:val="default"/>
  </w:font>
  <w:font w:name="Consolas">
    <w:panose1 w:val="020B060902020403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10A1F" w14:textId="77777777" w:rsidR="00C91090" w:rsidRPr="00A24AD5" w:rsidRDefault="00C91090" w:rsidP="00D35446">
      <w:pPr>
        <w:spacing w:after="0" w:line="240" w:lineRule="auto"/>
      </w:pPr>
      <w:r w:rsidRPr="00A24AD5">
        <w:separator/>
      </w:r>
    </w:p>
  </w:footnote>
  <w:footnote w:type="continuationSeparator" w:id="0">
    <w:p w14:paraId="33503BC4" w14:textId="77777777" w:rsidR="00C91090" w:rsidRPr="00A24AD5" w:rsidRDefault="00C91090" w:rsidP="00D35446">
      <w:pPr>
        <w:spacing w:after="0" w:line="240" w:lineRule="auto"/>
      </w:pPr>
      <w:r w:rsidRPr="00A24A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3736" w14:textId="77777777" w:rsidR="00D66DD8" w:rsidRPr="00A24AD5" w:rsidRDefault="00CD47A6">
    <w:pPr>
      <w:pStyle w:val="Topptekst"/>
      <w:jc w:val="right"/>
    </w:pPr>
    <w:r w:rsidRPr="00A24AD5">
      <w:rPr>
        <w:noProof/>
      </w:rPr>
      <mc:AlternateContent>
        <mc:Choice Requires="wps">
          <w:drawing>
            <wp:anchor distT="0" distB="0" distL="114300" distR="114300" simplePos="0" relativeHeight="251658240" behindDoc="0" locked="0" layoutInCell="1" allowOverlap="1" wp14:anchorId="6A808769" wp14:editId="5FD7C506">
              <wp:simplePos x="0" y="0"/>
              <wp:positionH relativeFrom="column">
                <wp:posOffset>-3810</wp:posOffset>
              </wp:positionH>
              <wp:positionV relativeFrom="paragraph">
                <wp:posOffset>88043</wp:posOffset>
              </wp:positionV>
              <wp:extent cx="5848350" cy="0"/>
              <wp:effectExtent l="0" t="0" r="0" b="0"/>
              <wp:wrapNone/>
              <wp:docPr id="1310274809" name="Rett linje 2"/>
              <wp:cNvGraphicFramePr/>
              <a:graphic xmlns:a="http://schemas.openxmlformats.org/drawingml/2006/main">
                <a:graphicData uri="http://schemas.microsoft.com/office/word/2010/wordprocessingShape">
                  <wps:wsp>
                    <wps:cNvCnPr/>
                    <wps:spPr>
                      <a:xfrm>
                        <a:off x="0" y="0"/>
                        <a:ext cx="5848350" cy="0"/>
                      </a:xfrm>
                      <a:prstGeom prst="line">
                        <a:avLst/>
                      </a:prstGeom>
                      <a:ln w="12700">
                        <a:solidFill>
                          <a:srgbClr val="B5CFB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DEA5F0" id="Rett linje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pt,6.95pt" to="460.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" strokecolor="#b5cfb6" strokeweight="1pt">
              <v:stroke joinstyle="miter"/>
            </v:line>
          </w:pict>
        </mc:Fallback>
      </mc:AlternateContent>
    </w:r>
    <w:r w:rsidRPr="00A24AD5">
      <w:t xml:space="preserve">Side </w:t>
    </w:r>
    <w:sdt>
      <w:sdtPr>
        <w:id w:val="50823166"/>
        <w:docPartObj>
          <w:docPartGallery w:val="Page Numbers (Top of Page)"/>
          <w:docPartUnique/>
        </w:docPartObj>
      </w:sdtPr>
      <w:sdtContent>
        <w:r w:rsidR="00D66DD8" w:rsidRPr="00A24AD5">
          <w:fldChar w:fldCharType="begin"/>
        </w:r>
        <w:r w:rsidR="00D66DD8" w:rsidRPr="00A24AD5">
          <w:instrText>PAGE   \* MERGEFORMAT</w:instrText>
        </w:r>
        <w:r w:rsidR="00D66DD8" w:rsidRPr="00A24AD5">
          <w:fldChar w:fldCharType="separate"/>
        </w:r>
        <w:r w:rsidR="00D66DD8" w:rsidRPr="00A24AD5">
          <w:t>2</w:t>
        </w:r>
        <w:r w:rsidR="00D66DD8" w:rsidRPr="00A24AD5">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2069" w14:textId="77777777" w:rsidR="001C156B" w:rsidRPr="00A24AD5" w:rsidRDefault="001C156B">
    <w:pPr>
      <w:pStyle w:val="Topptekst"/>
    </w:pPr>
    <w:r w:rsidRPr="00A24AD5">
      <w:rPr>
        <w:noProof/>
      </w:rPr>
      <w:drawing>
        <wp:inline distT="0" distB="0" distL="0" distR="0" wp14:anchorId="73AE5703" wp14:editId="024CF425">
          <wp:extent cx="6440170" cy="361950"/>
          <wp:effectExtent l="0" t="0" r="0" b="0"/>
          <wp:docPr id="169835797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701593" name="Bilde 592701593"/>
                  <pic:cNvPicPr/>
                </pic:nvPicPr>
                <pic:blipFill>
                  <a:blip r:embed="rId1">
                    <a:extLst>
                      <a:ext uri="{28A0092B-C50C-407E-A947-70E740481C1C}">
                        <a14:useLocalDpi xmlns:a14="http://schemas.microsoft.com/office/drawing/2010/main" val="0"/>
                      </a:ext>
                    </a:extLst>
                  </a:blip>
                  <a:stretch>
                    <a:fillRect/>
                  </a:stretch>
                </pic:blipFill>
                <pic:spPr>
                  <a:xfrm>
                    <a:off x="0" y="0"/>
                    <a:ext cx="644017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e 1820545161" o:spid="_x0000_i1025" type="#_x0000_t75" style="width:33.7pt;height:29.85pt;visibility:visible" o:bullet="t">
        <v:imagedata r:id="rId1" o:title=""/>
      </v:shape>
    </w:pict>
  </w:numPicBullet>
  <w:numPicBullet w:numPicBulletId="1">
    <w:pict>
      <v:shape id="Bilde 1231488389" o:spid="_x0000_i1026" type="#_x0000_t75" style="width:150.15pt;height:93.45pt;visibility:visible" o:bullet="t">
        <v:imagedata r:id="rId2" o:title=""/>
      </v:shape>
    </w:pict>
  </w:numPicBullet>
  <w:abstractNum w:abstractNumId="0" w15:restartNumberingAfterBreak="0">
    <w:nsid w:val="0CB53AF2"/>
    <w:multiLevelType w:val="hybridMultilevel"/>
    <w:tmpl w:val="B47EF11E"/>
    <w:lvl w:ilvl="0" w:tplc="EE3C3C98">
      <w:start w:val="1"/>
      <w:numFmt w:val="bullet"/>
      <w:pStyle w:val="Sitat"/>
      <w:lvlText w:val=""/>
      <w:lvlPicBulletId w:val="1"/>
      <w:lvlJc w:val="left"/>
      <w:pPr>
        <w:ind w:left="1060" w:hanging="360"/>
      </w:pPr>
      <w:rPr>
        <w:rFonts w:ascii="Symbol" w:hAnsi="Symbol" w:hint="default"/>
        <w:color w:val="auto"/>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 w15:restartNumberingAfterBreak="0">
    <w:nsid w:val="0E074DE1"/>
    <w:multiLevelType w:val="multilevel"/>
    <w:tmpl w:val="CF8CD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C080D"/>
    <w:multiLevelType w:val="multilevel"/>
    <w:tmpl w:val="FF30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E3791"/>
    <w:multiLevelType w:val="hybridMultilevel"/>
    <w:tmpl w:val="CF489C2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4BC1626"/>
    <w:multiLevelType w:val="hybridMultilevel"/>
    <w:tmpl w:val="9034C550"/>
    <w:lvl w:ilvl="0" w:tplc="10E22F64">
      <w:start w:val="1"/>
      <w:numFmt w:val="bullet"/>
      <w:pStyle w:val="Liste1"/>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6E67A88"/>
    <w:multiLevelType w:val="multilevel"/>
    <w:tmpl w:val="B8FE7E0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2A4952"/>
    <w:multiLevelType w:val="hybridMultilevel"/>
    <w:tmpl w:val="C5281690"/>
    <w:lvl w:ilvl="0" w:tplc="48C2AD5A">
      <w:start w:val="4"/>
      <w:numFmt w:val="bullet"/>
      <w:lvlText w:val="-"/>
      <w:lvlJc w:val="left"/>
      <w:pPr>
        <w:ind w:left="720" w:hanging="360"/>
      </w:pPr>
      <w:rPr>
        <w:rFonts w:ascii="Aptos" w:eastAsia="Calibri" w:hAnsi="Aptos"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E1D1972"/>
    <w:multiLevelType w:val="multilevel"/>
    <w:tmpl w:val="B5D2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30511C"/>
    <w:multiLevelType w:val="hybridMultilevel"/>
    <w:tmpl w:val="0BD66104"/>
    <w:lvl w:ilvl="0" w:tplc="72328722">
      <w:start w:val="1"/>
      <w:numFmt w:val="bullet"/>
      <w:pStyle w:val="Listeavsnit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5FCD777B"/>
    <w:multiLevelType w:val="hybridMultilevel"/>
    <w:tmpl w:val="6494ED56"/>
    <w:lvl w:ilvl="0" w:tplc="7B5E223C">
      <w:start w:val="1"/>
      <w:numFmt w:val="bullet"/>
      <w:pStyle w:val="Listeavsnitt2"/>
      <w:lvlText w:val="-"/>
      <w:lvlJc w:val="left"/>
      <w:pPr>
        <w:ind w:left="1060" w:hanging="360"/>
      </w:pPr>
      <w:rPr>
        <w:rFonts w:ascii="Arial" w:hAnsi="Aria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0" w15:restartNumberingAfterBreak="0">
    <w:nsid w:val="6A9A6B12"/>
    <w:multiLevelType w:val="hybridMultilevel"/>
    <w:tmpl w:val="69020DD8"/>
    <w:lvl w:ilvl="0" w:tplc="72663E80">
      <w:start w:val="1"/>
      <w:numFmt w:val="bullet"/>
      <w:pStyle w:val="Liste1Tabell-faktatekst"/>
      <w:lvlText w:val="-"/>
      <w:lvlJc w:val="left"/>
      <w:pPr>
        <w:ind w:left="417" w:hanging="360"/>
      </w:pPr>
      <w:rPr>
        <w:rFonts w:ascii="Times New Roman" w:eastAsia="Times New Roman" w:hAnsi="Times New Roman" w:cs="Times New Roman" w:hint="default"/>
      </w:rPr>
    </w:lvl>
    <w:lvl w:ilvl="1" w:tplc="04140003" w:tentative="1">
      <w:start w:val="1"/>
      <w:numFmt w:val="bullet"/>
      <w:lvlText w:val="o"/>
      <w:lvlJc w:val="left"/>
      <w:pPr>
        <w:ind w:left="1610" w:hanging="360"/>
      </w:pPr>
      <w:rPr>
        <w:rFonts w:ascii="Courier New" w:hAnsi="Courier New" w:cs="Courier New" w:hint="default"/>
      </w:rPr>
    </w:lvl>
    <w:lvl w:ilvl="2" w:tplc="04140005" w:tentative="1">
      <w:start w:val="1"/>
      <w:numFmt w:val="bullet"/>
      <w:lvlText w:val=""/>
      <w:lvlJc w:val="left"/>
      <w:pPr>
        <w:ind w:left="2330" w:hanging="360"/>
      </w:pPr>
      <w:rPr>
        <w:rFonts w:ascii="Wingdings" w:hAnsi="Wingdings" w:hint="default"/>
      </w:rPr>
    </w:lvl>
    <w:lvl w:ilvl="3" w:tplc="04140001" w:tentative="1">
      <w:start w:val="1"/>
      <w:numFmt w:val="bullet"/>
      <w:lvlText w:val=""/>
      <w:lvlJc w:val="left"/>
      <w:pPr>
        <w:ind w:left="3050" w:hanging="360"/>
      </w:pPr>
      <w:rPr>
        <w:rFonts w:ascii="Symbol" w:hAnsi="Symbol" w:hint="default"/>
      </w:rPr>
    </w:lvl>
    <w:lvl w:ilvl="4" w:tplc="04140003" w:tentative="1">
      <w:start w:val="1"/>
      <w:numFmt w:val="bullet"/>
      <w:lvlText w:val="o"/>
      <w:lvlJc w:val="left"/>
      <w:pPr>
        <w:ind w:left="3770" w:hanging="360"/>
      </w:pPr>
      <w:rPr>
        <w:rFonts w:ascii="Courier New" w:hAnsi="Courier New" w:cs="Courier New" w:hint="default"/>
      </w:rPr>
    </w:lvl>
    <w:lvl w:ilvl="5" w:tplc="04140005" w:tentative="1">
      <w:start w:val="1"/>
      <w:numFmt w:val="bullet"/>
      <w:lvlText w:val=""/>
      <w:lvlJc w:val="left"/>
      <w:pPr>
        <w:ind w:left="4490" w:hanging="360"/>
      </w:pPr>
      <w:rPr>
        <w:rFonts w:ascii="Wingdings" w:hAnsi="Wingdings" w:hint="default"/>
      </w:rPr>
    </w:lvl>
    <w:lvl w:ilvl="6" w:tplc="04140001" w:tentative="1">
      <w:start w:val="1"/>
      <w:numFmt w:val="bullet"/>
      <w:lvlText w:val=""/>
      <w:lvlJc w:val="left"/>
      <w:pPr>
        <w:ind w:left="5210" w:hanging="360"/>
      </w:pPr>
      <w:rPr>
        <w:rFonts w:ascii="Symbol" w:hAnsi="Symbol" w:hint="default"/>
      </w:rPr>
    </w:lvl>
    <w:lvl w:ilvl="7" w:tplc="04140003" w:tentative="1">
      <w:start w:val="1"/>
      <w:numFmt w:val="bullet"/>
      <w:lvlText w:val="o"/>
      <w:lvlJc w:val="left"/>
      <w:pPr>
        <w:ind w:left="5930" w:hanging="360"/>
      </w:pPr>
      <w:rPr>
        <w:rFonts w:ascii="Courier New" w:hAnsi="Courier New" w:cs="Courier New" w:hint="default"/>
      </w:rPr>
    </w:lvl>
    <w:lvl w:ilvl="8" w:tplc="04140005" w:tentative="1">
      <w:start w:val="1"/>
      <w:numFmt w:val="bullet"/>
      <w:lvlText w:val=""/>
      <w:lvlJc w:val="left"/>
      <w:pPr>
        <w:ind w:left="6650" w:hanging="360"/>
      </w:pPr>
      <w:rPr>
        <w:rFonts w:ascii="Wingdings" w:hAnsi="Wingdings" w:hint="default"/>
      </w:rPr>
    </w:lvl>
  </w:abstractNum>
  <w:num w:numId="1" w16cid:durableId="473647367">
    <w:abstractNumId w:val="4"/>
  </w:num>
  <w:num w:numId="2" w16cid:durableId="1226453307">
    <w:abstractNumId w:val="9"/>
  </w:num>
  <w:num w:numId="3" w16cid:durableId="1760977434">
    <w:abstractNumId w:val="9"/>
  </w:num>
  <w:num w:numId="4" w16cid:durableId="1074621464">
    <w:abstractNumId w:val="8"/>
  </w:num>
  <w:num w:numId="5" w16cid:durableId="872964494">
    <w:abstractNumId w:val="0"/>
  </w:num>
  <w:num w:numId="6" w16cid:durableId="1646813001">
    <w:abstractNumId w:val="4"/>
  </w:num>
  <w:num w:numId="7" w16cid:durableId="931817719">
    <w:abstractNumId w:val="9"/>
  </w:num>
  <w:num w:numId="8" w16cid:durableId="522324183">
    <w:abstractNumId w:val="9"/>
  </w:num>
  <w:num w:numId="9" w16cid:durableId="1915122910">
    <w:abstractNumId w:val="10"/>
  </w:num>
  <w:num w:numId="10" w16cid:durableId="952983482">
    <w:abstractNumId w:val="10"/>
  </w:num>
  <w:num w:numId="11" w16cid:durableId="1588925770">
    <w:abstractNumId w:val="3"/>
  </w:num>
  <w:num w:numId="12" w16cid:durableId="1325621910">
    <w:abstractNumId w:val="5"/>
  </w:num>
  <w:num w:numId="13" w16cid:durableId="1676493067">
    <w:abstractNumId w:val="2"/>
  </w:num>
  <w:num w:numId="14" w16cid:durableId="1143539919">
    <w:abstractNumId w:val="1"/>
  </w:num>
  <w:num w:numId="15" w16cid:durableId="486020009">
    <w:abstractNumId w:val="7"/>
  </w:num>
  <w:num w:numId="16" w16cid:durableId="1554271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8D8"/>
    <w:rsid w:val="00002FC1"/>
    <w:rsid w:val="00014D0F"/>
    <w:rsid w:val="00016576"/>
    <w:rsid w:val="00017E49"/>
    <w:rsid w:val="00024FD4"/>
    <w:rsid w:val="000359F5"/>
    <w:rsid w:val="00036252"/>
    <w:rsid w:val="00040681"/>
    <w:rsid w:val="000444EF"/>
    <w:rsid w:val="000615D1"/>
    <w:rsid w:val="0006201B"/>
    <w:rsid w:val="00065C7B"/>
    <w:rsid w:val="0006624B"/>
    <w:rsid w:val="00072AB2"/>
    <w:rsid w:val="00077D59"/>
    <w:rsid w:val="00080034"/>
    <w:rsid w:val="0008154B"/>
    <w:rsid w:val="00081EBE"/>
    <w:rsid w:val="00082C7A"/>
    <w:rsid w:val="00083C1D"/>
    <w:rsid w:val="00087F45"/>
    <w:rsid w:val="00091940"/>
    <w:rsid w:val="000A5F3B"/>
    <w:rsid w:val="000A79DF"/>
    <w:rsid w:val="000B083B"/>
    <w:rsid w:val="000B3D7D"/>
    <w:rsid w:val="000B6F97"/>
    <w:rsid w:val="000C05A3"/>
    <w:rsid w:val="000D165B"/>
    <w:rsid w:val="000D1938"/>
    <w:rsid w:val="000F4CF4"/>
    <w:rsid w:val="00104E2E"/>
    <w:rsid w:val="001053C0"/>
    <w:rsid w:val="00106CDF"/>
    <w:rsid w:val="0010735C"/>
    <w:rsid w:val="00113766"/>
    <w:rsid w:val="00122EC1"/>
    <w:rsid w:val="00126EE3"/>
    <w:rsid w:val="00127F43"/>
    <w:rsid w:val="00134D53"/>
    <w:rsid w:val="00142574"/>
    <w:rsid w:val="001438DF"/>
    <w:rsid w:val="001529AF"/>
    <w:rsid w:val="001533FE"/>
    <w:rsid w:val="00157C11"/>
    <w:rsid w:val="001610F1"/>
    <w:rsid w:val="001804F1"/>
    <w:rsid w:val="00186001"/>
    <w:rsid w:val="00193B61"/>
    <w:rsid w:val="001960E2"/>
    <w:rsid w:val="001B2E0B"/>
    <w:rsid w:val="001B49F8"/>
    <w:rsid w:val="001B689A"/>
    <w:rsid w:val="001B7B45"/>
    <w:rsid w:val="001C156B"/>
    <w:rsid w:val="001C5D7F"/>
    <w:rsid w:val="001D026C"/>
    <w:rsid w:val="001E50E6"/>
    <w:rsid w:val="001F3DC7"/>
    <w:rsid w:val="00215414"/>
    <w:rsid w:val="00223465"/>
    <w:rsid w:val="00230C3B"/>
    <w:rsid w:val="002326AD"/>
    <w:rsid w:val="0023387F"/>
    <w:rsid w:val="00233E5F"/>
    <w:rsid w:val="00236497"/>
    <w:rsid w:val="00236511"/>
    <w:rsid w:val="002435AE"/>
    <w:rsid w:val="0024754D"/>
    <w:rsid w:val="00252392"/>
    <w:rsid w:val="00255CCD"/>
    <w:rsid w:val="00257740"/>
    <w:rsid w:val="00270934"/>
    <w:rsid w:val="00277641"/>
    <w:rsid w:val="00281C43"/>
    <w:rsid w:val="002839DA"/>
    <w:rsid w:val="002848A8"/>
    <w:rsid w:val="002875E7"/>
    <w:rsid w:val="00292697"/>
    <w:rsid w:val="00293FEF"/>
    <w:rsid w:val="002B3BBA"/>
    <w:rsid w:val="002B5210"/>
    <w:rsid w:val="002C1D5D"/>
    <w:rsid w:val="002D26C1"/>
    <w:rsid w:val="002D6E47"/>
    <w:rsid w:val="002E18FC"/>
    <w:rsid w:val="002E492C"/>
    <w:rsid w:val="002E5ADA"/>
    <w:rsid w:val="00307F2B"/>
    <w:rsid w:val="0031692A"/>
    <w:rsid w:val="00316CE0"/>
    <w:rsid w:val="00320EEF"/>
    <w:rsid w:val="00323171"/>
    <w:rsid w:val="00324CEC"/>
    <w:rsid w:val="00332589"/>
    <w:rsid w:val="003329C3"/>
    <w:rsid w:val="00337477"/>
    <w:rsid w:val="0034035C"/>
    <w:rsid w:val="00344237"/>
    <w:rsid w:val="003550D2"/>
    <w:rsid w:val="00357558"/>
    <w:rsid w:val="003627F9"/>
    <w:rsid w:val="00370DD0"/>
    <w:rsid w:val="003828D8"/>
    <w:rsid w:val="003A294F"/>
    <w:rsid w:val="003A2D88"/>
    <w:rsid w:val="003A495F"/>
    <w:rsid w:val="003B31C1"/>
    <w:rsid w:val="003C15DF"/>
    <w:rsid w:val="003D5CCD"/>
    <w:rsid w:val="003E4054"/>
    <w:rsid w:val="003E5732"/>
    <w:rsid w:val="003E7211"/>
    <w:rsid w:val="003F24DD"/>
    <w:rsid w:val="003F6790"/>
    <w:rsid w:val="00401CA3"/>
    <w:rsid w:val="00403476"/>
    <w:rsid w:val="00411606"/>
    <w:rsid w:val="00424F7A"/>
    <w:rsid w:val="00425A83"/>
    <w:rsid w:val="00426CF6"/>
    <w:rsid w:val="004322F7"/>
    <w:rsid w:val="00440DD1"/>
    <w:rsid w:val="00444433"/>
    <w:rsid w:val="00451A20"/>
    <w:rsid w:val="004632B8"/>
    <w:rsid w:val="004709D7"/>
    <w:rsid w:val="004761AD"/>
    <w:rsid w:val="00485C20"/>
    <w:rsid w:val="004867A4"/>
    <w:rsid w:val="00493C75"/>
    <w:rsid w:val="004A1D1C"/>
    <w:rsid w:val="004A55D4"/>
    <w:rsid w:val="004A7D22"/>
    <w:rsid w:val="004B3695"/>
    <w:rsid w:val="004B4657"/>
    <w:rsid w:val="004C1686"/>
    <w:rsid w:val="004C28B6"/>
    <w:rsid w:val="004C54AF"/>
    <w:rsid w:val="004D246E"/>
    <w:rsid w:val="004D4DCF"/>
    <w:rsid w:val="004D783C"/>
    <w:rsid w:val="004E5AC7"/>
    <w:rsid w:val="00507203"/>
    <w:rsid w:val="00510582"/>
    <w:rsid w:val="0051462B"/>
    <w:rsid w:val="00514DAB"/>
    <w:rsid w:val="00515079"/>
    <w:rsid w:val="00522767"/>
    <w:rsid w:val="0053155B"/>
    <w:rsid w:val="00536F24"/>
    <w:rsid w:val="00537485"/>
    <w:rsid w:val="00544B39"/>
    <w:rsid w:val="00546B15"/>
    <w:rsid w:val="0055066E"/>
    <w:rsid w:val="00553A2E"/>
    <w:rsid w:val="0055739E"/>
    <w:rsid w:val="00560931"/>
    <w:rsid w:val="0056514E"/>
    <w:rsid w:val="00572C3C"/>
    <w:rsid w:val="00591BFA"/>
    <w:rsid w:val="005921B4"/>
    <w:rsid w:val="00595DE3"/>
    <w:rsid w:val="005A2CA2"/>
    <w:rsid w:val="005A5336"/>
    <w:rsid w:val="005A6042"/>
    <w:rsid w:val="005A6C10"/>
    <w:rsid w:val="005B02B0"/>
    <w:rsid w:val="005B16B9"/>
    <w:rsid w:val="005B2948"/>
    <w:rsid w:val="005B7A95"/>
    <w:rsid w:val="005C6B0C"/>
    <w:rsid w:val="005D3970"/>
    <w:rsid w:val="005D7484"/>
    <w:rsid w:val="005E498A"/>
    <w:rsid w:val="005E6FE8"/>
    <w:rsid w:val="005F27EA"/>
    <w:rsid w:val="005F32BC"/>
    <w:rsid w:val="00615F4C"/>
    <w:rsid w:val="006217FA"/>
    <w:rsid w:val="00621FC6"/>
    <w:rsid w:val="00630A74"/>
    <w:rsid w:val="0064304D"/>
    <w:rsid w:val="0065639E"/>
    <w:rsid w:val="00660DCA"/>
    <w:rsid w:val="0067398B"/>
    <w:rsid w:val="00687345"/>
    <w:rsid w:val="00690C37"/>
    <w:rsid w:val="006A31F9"/>
    <w:rsid w:val="006B0C19"/>
    <w:rsid w:val="006B36AC"/>
    <w:rsid w:val="006C15A7"/>
    <w:rsid w:val="006D361F"/>
    <w:rsid w:val="006E4F9C"/>
    <w:rsid w:val="006E57CB"/>
    <w:rsid w:val="00707CA0"/>
    <w:rsid w:val="00707DE1"/>
    <w:rsid w:val="00710451"/>
    <w:rsid w:val="00711601"/>
    <w:rsid w:val="00714315"/>
    <w:rsid w:val="00716DA1"/>
    <w:rsid w:val="0072404E"/>
    <w:rsid w:val="00725834"/>
    <w:rsid w:val="007354D5"/>
    <w:rsid w:val="007359B6"/>
    <w:rsid w:val="007422F2"/>
    <w:rsid w:val="0074530B"/>
    <w:rsid w:val="00747806"/>
    <w:rsid w:val="0074781A"/>
    <w:rsid w:val="00751678"/>
    <w:rsid w:val="00751CB1"/>
    <w:rsid w:val="00760954"/>
    <w:rsid w:val="00765F8D"/>
    <w:rsid w:val="007839C8"/>
    <w:rsid w:val="00792408"/>
    <w:rsid w:val="00793BC8"/>
    <w:rsid w:val="007A0FAA"/>
    <w:rsid w:val="007A18DB"/>
    <w:rsid w:val="007B4011"/>
    <w:rsid w:val="007B5569"/>
    <w:rsid w:val="007C56EA"/>
    <w:rsid w:val="007D25B4"/>
    <w:rsid w:val="007D5D4F"/>
    <w:rsid w:val="007D64C9"/>
    <w:rsid w:val="007E2F0D"/>
    <w:rsid w:val="007F33AB"/>
    <w:rsid w:val="00806BC5"/>
    <w:rsid w:val="00812FC7"/>
    <w:rsid w:val="00813D36"/>
    <w:rsid w:val="00815D38"/>
    <w:rsid w:val="00817AD2"/>
    <w:rsid w:val="008230F3"/>
    <w:rsid w:val="00823AAE"/>
    <w:rsid w:val="00827157"/>
    <w:rsid w:val="00850B4E"/>
    <w:rsid w:val="00852A79"/>
    <w:rsid w:val="008556A8"/>
    <w:rsid w:val="008670A1"/>
    <w:rsid w:val="0087125A"/>
    <w:rsid w:val="00885869"/>
    <w:rsid w:val="0088593D"/>
    <w:rsid w:val="00892395"/>
    <w:rsid w:val="008A5B04"/>
    <w:rsid w:val="008A7677"/>
    <w:rsid w:val="008B1D33"/>
    <w:rsid w:val="008B3F22"/>
    <w:rsid w:val="008B460B"/>
    <w:rsid w:val="008D5F5B"/>
    <w:rsid w:val="008E36CA"/>
    <w:rsid w:val="008E6D14"/>
    <w:rsid w:val="0090325E"/>
    <w:rsid w:val="00907180"/>
    <w:rsid w:val="00920D50"/>
    <w:rsid w:val="0092523A"/>
    <w:rsid w:val="00926C56"/>
    <w:rsid w:val="00927EF9"/>
    <w:rsid w:val="009602CA"/>
    <w:rsid w:val="0098197B"/>
    <w:rsid w:val="00982384"/>
    <w:rsid w:val="00986078"/>
    <w:rsid w:val="009879E0"/>
    <w:rsid w:val="00990F7B"/>
    <w:rsid w:val="009B6033"/>
    <w:rsid w:val="009C5E44"/>
    <w:rsid w:val="009D02F7"/>
    <w:rsid w:val="009D11B9"/>
    <w:rsid w:val="009D157D"/>
    <w:rsid w:val="009D2F89"/>
    <w:rsid w:val="009E1099"/>
    <w:rsid w:val="009E21F2"/>
    <w:rsid w:val="009F3078"/>
    <w:rsid w:val="00A10069"/>
    <w:rsid w:val="00A13850"/>
    <w:rsid w:val="00A23068"/>
    <w:rsid w:val="00A24AD5"/>
    <w:rsid w:val="00A252CA"/>
    <w:rsid w:val="00A269B4"/>
    <w:rsid w:val="00A35AB5"/>
    <w:rsid w:val="00A4397F"/>
    <w:rsid w:val="00A470B1"/>
    <w:rsid w:val="00A52235"/>
    <w:rsid w:val="00A52C0A"/>
    <w:rsid w:val="00A56B45"/>
    <w:rsid w:val="00A67F2D"/>
    <w:rsid w:val="00A75826"/>
    <w:rsid w:val="00A83D77"/>
    <w:rsid w:val="00A9423A"/>
    <w:rsid w:val="00AA5854"/>
    <w:rsid w:val="00AA70E6"/>
    <w:rsid w:val="00AB2D96"/>
    <w:rsid w:val="00AD13F8"/>
    <w:rsid w:val="00AD42CE"/>
    <w:rsid w:val="00AD64D4"/>
    <w:rsid w:val="00AE03AC"/>
    <w:rsid w:val="00AE1A59"/>
    <w:rsid w:val="00AE6171"/>
    <w:rsid w:val="00AF0109"/>
    <w:rsid w:val="00AF3837"/>
    <w:rsid w:val="00AF4419"/>
    <w:rsid w:val="00AF6859"/>
    <w:rsid w:val="00B020D5"/>
    <w:rsid w:val="00B112E3"/>
    <w:rsid w:val="00B11F76"/>
    <w:rsid w:val="00B1290C"/>
    <w:rsid w:val="00B1353E"/>
    <w:rsid w:val="00B15186"/>
    <w:rsid w:val="00B20B1D"/>
    <w:rsid w:val="00B20C59"/>
    <w:rsid w:val="00B21E07"/>
    <w:rsid w:val="00B4249F"/>
    <w:rsid w:val="00B50774"/>
    <w:rsid w:val="00B51545"/>
    <w:rsid w:val="00B52F23"/>
    <w:rsid w:val="00B53168"/>
    <w:rsid w:val="00B54D3B"/>
    <w:rsid w:val="00B651EA"/>
    <w:rsid w:val="00B806A4"/>
    <w:rsid w:val="00B8422B"/>
    <w:rsid w:val="00B9181B"/>
    <w:rsid w:val="00B918A2"/>
    <w:rsid w:val="00B96472"/>
    <w:rsid w:val="00BA3EE8"/>
    <w:rsid w:val="00BA4AED"/>
    <w:rsid w:val="00BA7448"/>
    <w:rsid w:val="00BB09CE"/>
    <w:rsid w:val="00BB7D93"/>
    <w:rsid w:val="00BC059B"/>
    <w:rsid w:val="00BC0E48"/>
    <w:rsid w:val="00BC1FC9"/>
    <w:rsid w:val="00BC3C96"/>
    <w:rsid w:val="00BD17EA"/>
    <w:rsid w:val="00BD539F"/>
    <w:rsid w:val="00BE020D"/>
    <w:rsid w:val="00BE0A43"/>
    <w:rsid w:val="00BE3A58"/>
    <w:rsid w:val="00BF3D6B"/>
    <w:rsid w:val="00BF5B0A"/>
    <w:rsid w:val="00BF6FD7"/>
    <w:rsid w:val="00C00111"/>
    <w:rsid w:val="00C060B6"/>
    <w:rsid w:val="00C06CF8"/>
    <w:rsid w:val="00C11758"/>
    <w:rsid w:val="00C122BA"/>
    <w:rsid w:val="00C21AC0"/>
    <w:rsid w:val="00C331A2"/>
    <w:rsid w:val="00C33718"/>
    <w:rsid w:val="00C43655"/>
    <w:rsid w:val="00C641E3"/>
    <w:rsid w:val="00C829A6"/>
    <w:rsid w:val="00C905B1"/>
    <w:rsid w:val="00C90C92"/>
    <w:rsid w:val="00C91090"/>
    <w:rsid w:val="00C93738"/>
    <w:rsid w:val="00CB18C3"/>
    <w:rsid w:val="00CC3414"/>
    <w:rsid w:val="00CC3B87"/>
    <w:rsid w:val="00CC6936"/>
    <w:rsid w:val="00CD24FA"/>
    <w:rsid w:val="00CD47A6"/>
    <w:rsid w:val="00CF0945"/>
    <w:rsid w:val="00CF278C"/>
    <w:rsid w:val="00CF28EB"/>
    <w:rsid w:val="00CF558F"/>
    <w:rsid w:val="00D0627F"/>
    <w:rsid w:val="00D157C7"/>
    <w:rsid w:val="00D21FAB"/>
    <w:rsid w:val="00D22EB8"/>
    <w:rsid w:val="00D26216"/>
    <w:rsid w:val="00D27AC9"/>
    <w:rsid w:val="00D30110"/>
    <w:rsid w:val="00D35446"/>
    <w:rsid w:val="00D4571E"/>
    <w:rsid w:val="00D542DA"/>
    <w:rsid w:val="00D60524"/>
    <w:rsid w:val="00D65671"/>
    <w:rsid w:val="00D66DD8"/>
    <w:rsid w:val="00D7259E"/>
    <w:rsid w:val="00D85D76"/>
    <w:rsid w:val="00D961D2"/>
    <w:rsid w:val="00DA340B"/>
    <w:rsid w:val="00DA3822"/>
    <w:rsid w:val="00DB6287"/>
    <w:rsid w:val="00DC5CFD"/>
    <w:rsid w:val="00DD1E61"/>
    <w:rsid w:val="00DF4CF3"/>
    <w:rsid w:val="00E0195D"/>
    <w:rsid w:val="00E050AF"/>
    <w:rsid w:val="00E06782"/>
    <w:rsid w:val="00E1784C"/>
    <w:rsid w:val="00E25552"/>
    <w:rsid w:val="00E30AD8"/>
    <w:rsid w:val="00E37BB8"/>
    <w:rsid w:val="00E410FC"/>
    <w:rsid w:val="00E417EA"/>
    <w:rsid w:val="00E45224"/>
    <w:rsid w:val="00E72956"/>
    <w:rsid w:val="00E75AD5"/>
    <w:rsid w:val="00E76B92"/>
    <w:rsid w:val="00E776AE"/>
    <w:rsid w:val="00E90462"/>
    <w:rsid w:val="00E96081"/>
    <w:rsid w:val="00EA222D"/>
    <w:rsid w:val="00EA3AB9"/>
    <w:rsid w:val="00EC21C7"/>
    <w:rsid w:val="00EC280A"/>
    <w:rsid w:val="00EC425C"/>
    <w:rsid w:val="00EC42CC"/>
    <w:rsid w:val="00ED24E9"/>
    <w:rsid w:val="00ED3B38"/>
    <w:rsid w:val="00ED53BD"/>
    <w:rsid w:val="00EE1A87"/>
    <w:rsid w:val="00EE3A53"/>
    <w:rsid w:val="00EF4494"/>
    <w:rsid w:val="00EF5EBA"/>
    <w:rsid w:val="00EF60E2"/>
    <w:rsid w:val="00EF7755"/>
    <w:rsid w:val="00F00527"/>
    <w:rsid w:val="00F013C0"/>
    <w:rsid w:val="00F04D73"/>
    <w:rsid w:val="00F07994"/>
    <w:rsid w:val="00F11F4A"/>
    <w:rsid w:val="00F21DFE"/>
    <w:rsid w:val="00F30EAB"/>
    <w:rsid w:val="00F332BE"/>
    <w:rsid w:val="00F60F74"/>
    <w:rsid w:val="00F6134C"/>
    <w:rsid w:val="00F677A5"/>
    <w:rsid w:val="00F90536"/>
    <w:rsid w:val="00F9368F"/>
    <w:rsid w:val="00F9597F"/>
    <w:rsid w:val="00F96C70"/>
    <w:rsid w:val="00FA0566"/>
    <w:rsid w:val="00FA4311"/>
    <w:rsid w:val="00FB1F60"/>
    <w:rsid w:val="00FB31CA"/>
    <w:rsid w:val="00FB425C"/>
    <w:rsid w:val="00FB5001"/>
    <w:rsid w:val="00FB56E3"/>
    <w:rsid w:val="00FC5E8F"/>
    <w:rsid w:val="00FD2402"/>
    <w:rsid w:val="00FE4C35"/>
    <w:rsid w:val="00FE61E6"/>
    <w:rsid w:val="00FF3E51"/>
    <w:rsid w:val="1092F3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E88A9"/>
  <w15:chartTrackingRefBased/>
  <w15:docId w15:val="{49F506CD-65EC-4098-BD81-70B01E5FF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2" w:qFormat="1"/>
    <w:lsdException w:name="heading 2" w:semiHidden="1" w:uiPriority="3" w:unhideWhenUsed="1" w:qFormat="1"/>
    <w:lsdException w:name="heading 3" w:semiHidden="1" w:uiPriority="4" w:unhideWhenUsed="1" w:qFormat="1"/>
    <w:lsdException w:name="heading 4" w:semiHidden="1" w:uiPriority="19" w:unhideWhenUsed="1" w:qFormat="1"/>
    <w:lsdException w:name="heading 5" w:semiHidden="1" w:uiPriority="19" w:qFormat="1"/>
    <w:lsdException w:name="heading 6" w:semiHidden="1" w:uiPriority="19" w:qFormat="1"/>
    <w:lsdException w:name="heading 7" w:semiHidden="1" w:uiPriority="19" w:qFormat="1"/>
    <w:lsdException w:name="heading 8" w:semiHidden="1" w:uiPriority="19" w:qFormat="1"/>
    <w:lsdException w:name="heading 9" w:semiHidden="1" w:uiPriority="1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2" w:unhideWhenUsed="1" w:qFormat="1"/>
    <w:lsdException w:name="table of figures" w:semiHidden="1" w:unhideWhenUsed="1"/>
    <w:lsdException w:name="envelope address" w:semiHidden="1" w:unhideWhenUsed="1"/>
    <w:lsdException w:name="envelope return" w:semiHidden="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lsdException w:name="Default Paragraph Font" w:semiHidden="1" w:uiPriority="19"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lsdException w:name="Strong" w:uiPriority="18"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21FAB"/>
    <w:pPr>
      <w:spacing w:line="264" w:lineRule="auto"/>
    </w:pPr>
    <w:rPr>
      <w:rFonts w:ascii="Aptos" w:hAnsi="Aptos"/>
    </w:rPr>
  </w:style>
  <w:style w:type="paragraph" w:styleId="Overskrift1">
    <w:name w:val="heading 1"/>
    <w:basedOn w:val="Normal"/>
    <w:next w:val="Normal"/>
    <w:link w:val="Overskrift1Tegn"/>
    <w:uiPriority w:val="2"/>
    <w:qFormat/>
    <w:rsid w:val="007D25B4"/>
    <w:pPr>
      <w:keepNext/>
      <w:keepLines/>
      <w:spacing w:before="240" w:after="40"/>
      <w:outlineLvl w:val="0"/>
    </w:pPr>
    <w:rPr>
      <w:rFonts w:ascii="Aptos SemiBold" w:eastAsiaTheme="majorEastAsia" w:hAnsi="Aptos SemiBold" w:cstheme="majorBidi"/>
      <w:bCs/>
      <w:sz w:val="30"/>
      <w:szCs w:val="28"/>
    </w:rPr>
  </w:style>
  <w:style w:type="paragraph" w:styleId="Overskrift2">
    <w:name w:val="heading 2"/>
    <w:basedOn w:val="Normal"/>
    <w:next w:val="Normal"/>
    <w:link w:val="Overskrift2Tegn"/>
    <w:uiPriority w:val="3"/>
    <w:qFormat/>
    <w:rsid w:val="007D25B4"/>
    <w:pPr>
      <w:keepNext/>
      <w:keepLines/>
      <w:spacing w:before="160" w:after="0"/>
      <w:outlineLvl w:val="1"/>
    </w:pPr>
    <w:rPr>
      <w:rFonts w:ascii="Aptos SemiBold" w:eastAsiaTheme="majorEastAsia" w:hAnsi="Aptos SemiBold" w:cstheme="majorBidi"/>
      <w:bCs/>
      <w:sz w:val="26"/>
      <w:szCs w:val="26"/>
    </w:rPr>
  </w:style>
  <w:style w:type="paragraph" w:styleId="Overskrift3">
    <w:name w:val="heading 3"/>
    <w:basedOn w:val="Normal"/>
    <w:next w:val="Normal"/>
    <w:link w:val="Overskrift3Tegn"/>
    <w:uiPriority w:val="4"/>
    <w:qFormat/>
    <w:rsid w:val="007D25B4"/>
    <w:pPr>
      <w:keepNext/>
      <w:keepLines/>
      <w:spacing w:before="160" w:after="0"/>
      <w:outlineLvl w:val="2"/>
    </w:pPr>
    <w:rPr>
      <w:rFonts w:ascii="Aptos SemiBold" w:eastAsiaTheme="majorEastAsia" w:hAnsi="Aptos SemiBold" w:cstheme="majorBidi"/>
      <w:bCs/>
    </w:rPr>
  </w:style>
  <w:style w:type="paragraph" w:styleId="Overskrift4">
    <w:name w:val="heading 4"/>
    <w:basedOn w:val="Normal"/>
    <w:next w:val="Normal"/>
    <w:link w:val="Overskrift4Tegn"/>
    <w:uiPriority w:val="19"/>
    <w:unhideWhenUsed/>
    <w:qFormat/>
    <w:rsid w:val="000B3D7D"/>
    <w:pPr>
      <w:keepNext/>
      <w:keepLines/>
      <w:spacing w:before="200"/>
      <w:outlineLvl w:val="3"/>
    </w:pPr>
    <w:rPr>
      <w:rFonts w:asciiTheme="majorHAnsi" w:eastAsiaTheme="majorEastAsia" w:hAnsiTheme="majorHAnsi" w:cstheme="majorBidi"/>
      <w:b/>
      <w:bCs/>
      <w:i/>
      <w:iCs/>
    </w:rPr>
  </w:style>
  <w:style w:type="paragraph" w:styleId="Overskrift5">
    <w:name w:val="heading 5"/>
    <w:basedOn w:val="Normal"/>
    <w:next w:val="Normal"/>
    <w:link w:val="Overskrift5Tegn"/>
    <w:uiPriority w:val="19"/>
    <w:semiHidden/>
    <w:qFormat/>
    <w:rsid w:val="00D35446"/>
    <w:pPr>
      <w:keepNext/>
      <w:keepLines/>
      <w:spacing w:before="80" w:after="40"/>
      <w:outlineLvl w:val="4"/>
    </w:pPr>
    <w:rPr>
      <w:rFonts w:eastAsiaTheme="majorEastAsia" w:cstheme="majorBidi"/>
      <w:color w:val="0C3E19" w:themeColor="accent1" w:themeShade="BF"/>
    </w:rPr>
  </w:style>
  <w:style w:type="paragraph" w:styleId="Overskrift6">
    <w:name w:val="heading 6"/>
    <w:basedOn w:val="Normal"/>
    <w:next w:val="Normal"/>
    <w:link w:val="Overskrift6Tegn"/>
    <w:uiPriority w:val="19"/>
    <w:semiHidden/>
    <w:qFormat/>
    <w:rsid w:val="00D3544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19"/>
    <w:semiHidden/>
    <w:qFormat/>
    <w:rsid w:val="00D3544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19"/>
    <w:semiHidden/>
    <w:qFormat/>
    <w:rsid w:val="00D3544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19"/>
    <w:semiHidden/>
    <w:qFormat/>
    <w:rsid w:val="00D3544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0B3D7D"/>
    <w:rPr>
      <w:rFonts w:asciiTheme="majorHAnsi" w:hAnsiTheme="maj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fakta-bildetekst">
    <w:name w:val="Tabell- fakta- bildetekst"/>
    <w:link w:val="Tabell-fakta-bildetekstChar"/>
    <w:uiPriority w:val="10"/>
    <w:qFormat/>
    <w:rsid w:val="00ED3B38"/>
    <w:pPr>
      <w:spacing w:after="80"/>
    </w:pPr>
    <w:rPr>
      <w:rFonts w:cstheme="minorHAnsi"/>
      <w:sz w:val="18"/>
      <w:szCs w:val="18"/>
    </w:rPr>
  </w:style>
  <w:style w:type="character" w:customStyle="1" w:styleId="Tabell-fakta-bildetekstChar">
    <w:name w:val="Tabell- fakta- bildetekst Char"/>
    <w:basedOn w:val="Standardskriftforavsnitt"/>
    <w:link w:val="Tabell-fakta-bildetekst"/>
    <w:uiPriority w:val="10"/>
    <w:rsid w:val="00ED3B38"/>
    <w:rPr>
      <w:rFonts w:ascii="Arial" w:hAnsi="Arial" w:cstheme="minorHAnsi"/>
      <w:color w:val="000000" w:themeColor="text1"/>
      <w:sz w:val="18"/>
      <w:szCs w:val="18"/>
    </w:rPr>
  </w:style>
  <w:style w:type="paragraph" w:customStyle="1" w:styleId="ForsideStikktittel">
    <w:name w:val="Forside Stikktittel"/>
    <w:next w:val="Normal"/>
    <w:link w:val="ForsideStikktittelChar"/>
    <w:uiPriority w:val="26"/>
    <w:qFormat/>
    <w:rsid w:val="00ED3B38"/>
    <w:pPr>
      <w:jc w:val="right"/>
    </w:pPr>
    <w:rPr>
      <w:rFonts w:cs="Arial"/>
      <w:bCs/>
      <w:szCs w:val="24"/>
      <w:lang w:val="en-US"/>
    </w:rPr>
  </w:style>
  <w:style w:type="character" w:customStyle="1" w:styleId="ForsideStikktittelChar">
    <w:name w:val="Forside Stikktittel Char"/>
    <w:basedOn w:val="Standardskriftforavsnitt"/>
    <w:link w:val="ForsideStikktittel"/>
    <w:uiPriority w:val="26"/>
    <w:rsid w:val="00ED3B38"/>
    <w:rPr>
      <w:rFonts w:ascii="Arial" w:hAnsi="Arial" w:cs="Arial"/>
      <w:bCs/>
      <w:color w:val="000000" w:themeColor="text1"/>
      <w:sz w:val="22"/>
      <w:szCs w:val="24"/>
      <w:lang w:val="en-US"/>
    </w:rPr>
  </w:style>
  <w:style w:type="paragraph" w:customStyle="1" w:styleId="Adressefelt">
    <w:name w:val="Adressefelt"/>
    <w:link w:val="AdressefeltTegn"/>
    <w:autoRedefine/>
    <w:uiPriority w:val="12"/>
    <w:qFormat/>
    <w:rsid w:val="000B3D7D"/>
    <w:pPr>
      <w:tabs>
        <w:tab w:val="right" w:pos="4082"/>
      </w:tabs>
    </w:pPr>
    <w:rPr>
      <w:rFonts w:cstheme="majorHAnsi"/>
      <w:kern w:val="0"/>
      <w:szCs w:val="21"/>
      <w14:ligatures w14:val="none"/>
    </w:rPr>
  </w:style>
  <w:style w:type="character" w:customStyle="1" w:styleId="AdressefeltTegn">
    <w:name w:val="Adressefelt Tegn"/>
    <w:basedOn w:val="Standardskriftforavsnitt"/>
    <w:link w:val="Adressefelt"/>
    <w:uiPriority w:val="12"/>
    <w:rsid w:val="000B3D7D"/>
    <w:rPr>
      <w:rFonts w:asciiTheme="minorHAnsi" w:hAnsiTheme="minorHAnsi" w:cstheme="majorHAnsi"/>
      <w:kern w:val="0"/>
      <w:szCs w:val="21"/>
      <w14:ligatures w14:val="none"/>
    </w:rPr>
  </w:style>
  <w:style w:type="paragraph" w:customStyle="1" w:styleId="Brdtekst1">
    <w:name w:val="Brødtekst1"/>
    <w:basedOn w:val="Normal"/>
    <w:uiPriority w:val="19"/>
    <w:semiHidden/>
    <w:rsid w:val="000B3D7D"/>
  </w:style>
  <w:style w:type="paragraph" w:customStyle="1" w:styleId="uoffentlighet">
    <w:name w:val="uoffentlighet"/>
    <w:basedOn w:val="Normal"/>
    <w:uiPriority w:val="15"/>
    <w:qFormat/>
    <w:rsid w:val="000B3D7D"/>
    <w:pPr>
      <w:framePr w:hSpace="142" w:wrap="around" w:vAnchor="text" w:hAnchor="text" w:y="1"/>
    </w:pPr>
    <w:rPr>
      <w:rFonts w:asciiTheme="majorHAnsi" w:hAnsiTheme="majorHAnsi" w:cstheme="majorHAnsi"/>
      <w:sz w:val="18"/>
      <w:szCs w:val="18"/>
      <w:lang w:val="nn-NO"/>
    </w:rPr>
  </w:style>
  <w:style w:type="paragraph" w:customStyle="1" w:styleId="Tabelloverskrift">
    <w:name w:val="Tabelloverskrift"/>
    <w:basedOn w:val="Normal"/>
    <w:link w:val="TabelloverskriftTegn"/>
    <w:uiPriority w:val="19"/>
    <w:rsid w:val="000B3D7D"/>
    <w:rPr>
      <w:rFonts w:asciiTheme="majorHAnsi" w:hAnsiTheme="majorHAnsi" w:cstheme="majorHAnsi"/>
      <w:b/>
      <w:caps/>
      <w:sz w:val="16"/>
      <w:szCs w:val="16"/>
      <w:lang w:val="nn-NO"/>
    </w:rPr>
  </w:style>
  <w:style w:type="character" w:customStyle="1" w:styleId="TabelloverskriftTegn">
    <w:name w:val="Tabelloverskrift Tegn"/>
    <w:basedOn w:val="Standardskriftforavsnitt"/>
    <w:link w:val="Tabelloverskrift"/>
    <w:uiPriority w:val="19"/>
    <w:rsid w:val="000B3D7D"/>
    <w:rPr>
      <w:rFonts w:asciiTheme="majorHAnsi" w:hAnsiTheme="majorHAnsi" w:cstheme="majorHAnsi"/>
      <w:b/>
      <w:caps/>
      <w:kern w:val="0"/>
      <w:sz w:val="16"/>
      <w:szCs w:val="16"/>
      <w:lang w:val="nn-NO"/>
      <w14:ligatures w14:val="none"/>
    </w:rPr>
  </w:style>
  <w:style w:type="paragraph" w:customStyle="1" w:styleId="Tabelllinjeto">
    <w:name w:val="Tabelllinjeto"/>
    <w:basedOn w:val="Normal"/>
    <w:link w:val="TabelllinjetoTegn"/>
    <w:uiPriority w:val="19"/>
    <w:rsid w:val="000B3D7D"/>
    <w:rPr>
      <w:rFonts w:asciiTheme="majorHAnsi" w:hAnsiTheme="majorHAnsi"/>
      <w:sz w:val="18"/>
      <w:szCs w:val="18"/>
      <w:lang w:val="nn-NO"/>
    </w:rPr>
  </w:style>
  <w:style w:type="character" w:customStyle="1" w:styleId="TabelllinjetoTegn">
    <w:name w:val="Tabelllinjeto Tegn"/>
    <w:basedOn w:val="Standardskriftforavsnitt"/>
    <w:link w:val="Tabelllinjeto"/>
    <w:uiPriority w:val="19"/>
    <w:rsid w:val="000B3D7D"/>
    <w:rPr>
      <w:rFonts w:asciiTheme="majorHAnsi" w:hAnsiTheme="majorHAnsi" w:cstheme="minorBidi"/>
      <w:kern w:val="0"/>
      <w:sz w:val="18"/>
      <w:szCs w:val="18"/>
      <w:lang w:val="nn-NO"/>
      <w14:ligatures w14:val="none"/>
    </w:rPr>
  </w:style>
  <w:style w:type="character" w:customStyle="1" w:styleId="StilLatinOverskrifterArial9pkt">
    <w:name w:val="Stil (Latin) +Overskrifter (Arial) 9 pkt"/>
    <w:basedOn w:val="Standardskriftforavsnitt"/>
    <w:uiPriority w:val="19"/>
    <w:rsid w:val="000B3D7D"/>
    <w:rPr>
      <w:rFonts w:asciiTheme="majorHAnsi" w:hAnsiTheme="majorHAnsi"/>
      <w:sz w:val="18"/>
    </w:rPr>
  </w:style>
  <w:style w:type="paragraph" w:customStyle="1" w:styleId="Overskrifttabell">
    <w:name w:val="Overskrifttabell"/>
    <w:basedOn w:val="Normal"/>
    <w:link w:val="OverskrifttabellTegn"/>
    <w:uiPriority w:val="19"/>
    <w:unhideWhenUsed/>
    <w:rsid w:val="000B3D7D"/>
    <w:rPr>
      <w:rFonts w:cstheme="majorHAnsi"/>
      <w:b/>
      <w:caps/>
      <w:sz w:val="16"/>
      <w:szCs w:val="16"/>
    </w:rPr>
  </w:style>
  <w:style w:type="character" w:customStyle="1" w:styleId="OverskrifttabellTegn">
    <w:name w:val="Overskrifttabell Tegn"/>
    <w:basedOn w:val="Standardskriftforavsnitt"/>
    <w:link w:val="Overskrifttabell"/>
    <w:uiPriority w:val="19"/>
    <w:rsid w:val="000B3D7D"/>
    <w:rPr>
      <w:rFonts w:ascii="Arial" w:hAnsi="Arial" w:cstheme="majorHAnsi"/>
      <w:b/>
      <w:caps/>
      <w:kern w:val="0"/>
      <w:sz w:val="16"/>
      <w:szCs w:val="16"/>
      <w14:ligatures w14:val="none"/>
    </w:rPr>
  </w:style>
  <w:style w:type="paragraph" w:customStyle="1" w:styleId="12k-arial11">
    <w:name w:val="12k-arial11"/>
    <w:basedOn w:val="Normal"/>
    <w:uiPriority w:val="19"/>
    <w:semiHidden/>
    <w:rsid w:val="000B3D7D"/>
    <w:rPr>
      <w:rFonts w:eastAsia="Times New Roman"/>
      <w:szCs w:val="20"/>
      <w:lang w:eastAsia="nb-NO"/>
    </w:rPr>
  </w:style>
  <w:style w:type="paragraph" w:customStyle="1" w:styleId="Faktatekst">
    <w:name w:val="Faktatekst"/>
    <w:basedOn w:val="Ingenmellomrom"/>
    <w:link w:val="FaktatekstTegn"/>
    <w:uiPriority w:val="10"/>
    <w:qFormat/>
    <w:rsid w:val="000B3D7D"/>
    <w:rPr>
      <w:sz w:val="16"/>
    </w:rPr>
  </w:style>
  <w:style w:type="character" w:customStyle="1" w:styleId="FaktatekstTegn">
    <w:name w:val="Faktatekst Tegn"/>
    <w:basedOn w:val="IngenmellomromTegn"/>
    <w:link w:val="Faktatekst"/>
    <w:uiPriority w:val="10"/>
    <w:rsid w:val="000B3D7D"/>
    <w:rPr>
      <w:rFonts w:asciiTheme="minorHAnsi" w:hAnsiTheme="minorHAnsi" w:cstheme="minorBidi"/>
      <w:kern w:val="0"/>
      <w:sz w:val="16"/>
      <w:szCs w:val="22"/>
      <w14:ligatures w14:val="none"/>
    </w:rPr>
  </w:style>
  <w:style w:type="paragraph" w:styleId="Ingenmellomrom">
    <w:name w:val="No Spacing"/>
    <w:link w:val="IngenmellomromTegn"/>
    <w:uiPriority w:val="19"/>
    <w:unhideWhenUsed/>
    <w:rsid w:val="000B3D7D"/>
    <w:rPr>
      <w:kern w:val="0"/>
      <w:sz w:val="24"/>
      <w14:ligatures w14:val="none"/>
    </w:rPr>
  </w:style>
  <w:style w:type="paragraph" w:customStyle="1" w:styleId="FaktaTittel">
    <w:name w:val="FaktaTittel"/>
    <w:basedOn w:val="Faktatekst"/>
    <w:link w:val="FaktaTittelTegn"/>
    <w:uiPriority w:val="9"/>
    <w:qFormat/>
    <w:rsid w:val="000B3D7D"/>
    <w:pPr>
      <w:spacing w:after="40"/>
    </w:pPr>
    <w:rPr>
      <w:rFonts w:asciiTheme="majorHAnsi" w:hAnsiTheme="majorHAnsi"/>
    </w:rPr>
  </w:style>
  <w:style w:type="character" w:customStyle="1" w:styleId="FaktaTittelTegn">
    <w:name w:val="FaktaTittel Tegn"/>
    <w:basedOn w:val="FaktatekstTegn"/>
    <w:link w:val="FaktaTittel"/>
    <w:uiPriority w:val="9"/>
    <w:rsid w:val="000B3D7D"/>
    <w:rPr>
      <w:rFonts w:asciiTheme="majorHAnsi" w:hAnsiTheme="majorHAnsi" w:cstheme="minorBidi"/>
      <w:kern w:val="0"/>
      <w:sz w:val="16"/>
      <w:szCs w:val="22"/>
      <w14:ligatures w14:val="none"/>
    </w:rPr>
  </w:style>
  <w:style w:type="paragraph" w:customStyle="1" w:styleId="Liste1">
    <w:name w:val="Liste 1"/>
    <w:basedOn w:val="Listeavsnitt"/>
    <w:link w:val="Liste1Tegn"/>
    <w:uiPriority w:val="19"/>
    <w:semiHidden/>
    <w:rsid w:val="000B3D7D"/>
    <w:pPr>
      <w:numPr>
        <w:numId w:val="6"/>
      </w:numPr>
    </w:pPr>
    <w:rPr>
      <w:lang w:eastAsia="nb-NO"/>
    </w:rPr>
  </w:style>
  <w:style w:type="character" w:customStyle="1" w:styleId="Liste1Tegn">
    <w:name w:val="Liste 1 Tegn"/>
    <w:basedOn w:val="ListeavsnittTegn"/>
    <w:link w:val="Liste1"/>
    <w:uiPriority w:val="19"/>
    <w:semiHidden/>
    <w:rsid w:val="000B3D7D"/>
    <w:rPr>
      <w:rFonts w:asciiTheme="minorHAnsi" w:hAnsiTheme="minorHAnsi" w:cstheme="minorBidi"/>
      <w:kern w:val="0"/>
      <w:sz w:val="22"/>
      <w:szCs w:val="22"/>
      <w:lang w:eastAsia="nb-NO"/>
      <w14:ligatures w14:val="none"/>
    </w:rPr>
  </w:style>
  <w:style w:type="paragraph" w:styleId="Listeavsnitt">
    <w:name w:val="List Paragraph"/>
    <w:aliases w:val="Tabellnummer"/>
    <w:basedOn w:val="Normal"/>
    <w:link w:val="ListeavsnittTegn"/>
    <w:uiPriority w:val="34"/>
    <w:qFormat/>
    <w:rsid w:val="007D25B4"/>
    <w:pPr>
      <w:numPr>
        <w:numId w:val="4"/>
      </w:numPr>
      <w:spacing w:before="80" w:after="80"/>
      <w:ind w:left="284" w:hanging="284"/>
    </w:pPr>
  </w:style>
  <w:style w:type="paragraph" w:customStyle="1" w:styleId="Listeavsnitt2">
    <w:name w:val="Listeavsnitt 2"/>
    <w:basedOn w:val="Listeavsnitt"/>
    <w:link w:val="Listeavsnitt2Tegn"/>
    <w:uiPriority w:val="7"/>
    <w:qFormat/>
    <w:rsid w:val="007D25B4"/>
    <w:pPr>
      <w:numPr>
        <w:numId w:val="8"/>
      </w:numPr>
      <w:ind w:left="568" w:hanging="284"/>
    </w:pPr>
  </w:style>
  <w:style w:type="character" w:customStyle="1" w:styleId="Listeavsnitt2Tegn">
    <w:name w:val="Listeavsnitt 2 Tegn"/>
    <w:basedOn w:val="ListeavsnittTegn"/>
    <w:link w:val="Listeavsnitt2"/>
    <w:uiPriority w:val="7"/>
    <w:rsid w:val="007D25B4"/>
    <w:rPr>
      <w:rFonts w:ascii="Aptos" w:hAnsi="Aptos"/>
    </w:rPr>
  </w:style>
  <w:style w:type="paragraph" w:customStyle="1" w:styleId="Listeavsnitt3">
    <w:name w:val="Listeavsnitt 3"/>
    <w:basedOn w:val="Listeavsnitt2"/>
    <w:link w:val="Listeavsnitt3Tegn"/>
    <w:uiPriority w:val="8"/>
    <w:qFormat/>
    <w:rsid w:val="00316CE0"/>
    <w:pPr>
      <w:ind w:left="851"/>
    </w:pPr>
  </w:style>
  <w:style w:type="character" w:customStyle="1" w:styleId="Listeavsnitt3Tegn">
    <w:name w:val="Listeavsnitt 3 Tegn"/>
    <w:basedOn w:val="Listeavsnitt2Tegn"/>
    <w:link w:val="Listeavsnitt3"/>
    <w:uiPriority w:val="8"/>
    <w:rsid w:val="00316CE0"/>
    <w:rPr>
      <w:rFonts w:ascii="Aptos" w:hAnsi="Aptos"/>
    </w:rPr>
  </w:style>
  <w:style w:type="paragraph" w:customStyle="1" w:styleId="Signaturnavn">
    <w:name w:val="Signatur/navn"/>
    <w:basedOn w:val="Adressefelt"/>
    <w:link w:val="SignaturnavnTegn"/>
    <w:uiPriority w:val="13"/>
    <w:qFormat/>
    <w:rsid w:val="000B3D7D"/>
    <w:pPr>
      <w:tabs>
        <w:tab w:val="clear" w:pos="4082"/>
        <w:tab w:val="left" w:pos="4536"/>
      </w:tabs>
    </w:pPr>
  </w:style>
  <w:style w:type="character" w:customStyle="1" w:styleId="SignaturnavnTegn">
    <w:name w:val="Signatur/navn Tegn"/>
    <w:basedOn w:val="AdressefeltTegn"/>
    <w:link w:val="Signaturnavn"/>
    <w:uiPriority w:val="13"/>
    <w:rsid w:val="000B3D7D"/>
    <w:rPr>
      <w:rFonts w:asciiTheme="minorHAnsi" w:hAnsiTheme="minorHAnsi" w:cstheme="majorHAnsi"/>
      <w:kern w:val="0"/>
      <w:szCs w:val="21"/>
      <w14:ligatures w14:val="none"/>
    </w:rPr>
  </w:style>
  <w:style w:type="paragraph" w:customStyle="1" w:styleId="Ingress">
    <w:name w:val="Ingress"/>
    <w:basedOn w:val="Normal"/>
    <w:link w:val="IngressTegn"/>
    <w:uiPriority w:val="5"/>
    <w:qFormat/>
    <w:rsid w:val="00D35446"/>
    <w:rPr>
      <w:rFonts w:ascii="Aptos Light" w:hAnsi="Aptos Light"/>
      <w:sz w:val="30"/>
      <w:lang w:eastAsia="nb-NO"/>
    </w:rPr>
  </w:style>
  <w:style w:type="character" w:customStyle="1" w:styleId="IngressTegn">
    <w:name w:val="Ingress Tegn"/>
    <w:basedOn w:val="Standardskriftforavsnitt"/>
    <w:link w:val="Ingress"/>
    <w:uiPriority w:val="5"/>
    <w:rsid w:val="00D35446"/>
    <w:rPr>
      <w:rFonts w:ascii="Aptos Light" w:hAnsi="Aptos Light"/>
      <w:sz w:val="30"/>
      <w:lang w:eastAsia="nb-NO"/>
    </w:rPr>
  </w:style>
  <w:style w:type="character" w:customStyle="1" w:styleId="Overskrift1Tegn">
    <w:name w:val="Overskrift 1 Tegn"/>
    <w:basedOn w:val="Standardskriftforavsnitt"/>
    <w:link w:val="Overskrift1"/>
    <w:uiPriority w:val="2"/>
    <w:rsid w:val="007D25B4"/>
    <w:rPr>
      <w:rFonts w:ascii="Aptos SemiBold" w:eastAsiaTheme="majorEastAsia" w:hAnsi="Aptos SemiBold" w:cstheme="majorBidi"/>
      <w:bCs/>
      <w:sz w:val="30"/>
      <w:szCs w:val="28"/>
    </w:rPr>
  </w:style>
  <w:style w:type="character" w:customStyle="1" w:styleId="Overskrift2Tegn">
    <w:name w:val="Overskrift 2 Tegn"/>
    <w:basedOn w:val="Standardskriftforavsnitt"/>
    <w:link w:val="Overskrift2"/>
    <w:uiPriority w:val="3"/>
    <w:rsid w:val="007D25B4"/>
    <w:rPr>
      <w:rFonts w:ascii="Aptos SemiBold" w:eastAsiaTheme="majorEastAsia" w:hAnsi="Aptos SemiBold" w:cstheme="majorBidi"/>
      <w:bCs/>
      <w:sz w:val="26"/>
      <w:szCs w:val="26"/>
    </w:rPr>
  </w:style>
  <w:style w:type="character" w:customStyle="1" w:styleId="Overskrift3Tegn">
    <w:name w:val="Overskrift 3 Tegn"/>
    <w:basedOn w:val="Standardskriftforavsnitt"/>
    <w:link w:val="Overskrift3"/>
    <w:uiPriority w:val="4"/>
    <w:rsid w:val="007D25B4"/>
    <w:rPr>
      <w:rFonts w:ascii="Aptos SemiBold" w:eastAsiaTheme="majorEastAsia" w:hAnsi="Aptos SemiBold" w:cstheme="majorBidi"/>
      <w:bCs/>
    </w:rPr>
  </w:style>
  <w:style w:type="character" w:customStyle="1" w:styleId="Overskrift4Tegn">
    <w:name w:val="Overskrift 4 Tegn"/>
    <w:basedOn w:val="Standardskriftforavsnitt"/>
    <w:link w:val="Overskrift4"/>
    <w:uiPriority w:val="19"/>
    <w:rsid w:val="000B3D7D"/>
    <w:rPr>
      <w:rFonts w:asciiTheme="majorHAnsi" w:eastAsiaTheme="majorEastAsia" w:hAnsiTheme="majorHAnsi" w:cstheme="majorBidi"/>
      <w:b/>
      <w:bCs/>
      <w:i/>
      <w:iCs/>
      <w:kern w:val="0"/>
      <w:sz w:val="22"/>
      <w:szCs w:val="22"/>
      <w14:ligatures w14:val="none"/>
    </w:rPr>
  </w:style>
  <w:style w:type="paragraph" w:styleId="Fotnotetekst">
    <w:name w:val="footnote text"/>
    <w:basedOn w:val="Normal"/>
    <w:link w:val="FotnotetekstTegn"/>
    <w:uiPriority w:val="99"/>
    <w:semiHidden/>
    <w:qFormat/>
    <w:rsid w:val="000B3D7D"/>
    <w:pPr>
      <w:ind w:left="113" w:hanging="113"/>
    </w:pPr>
    <w:rPr>
      <w:sz w:val="16"/>
      <w:szCs w:val="20"/>
    </w:rPr>
  </w:style>
  <w:style w:type="character" w:customStyle="1" w:styleId="FotnotetekstTegn">
    <w:name w:val="Fotnotetekst Tegn"/>
    <w:basedOn w:val="Standardskriftforavsnitt"/>
    <w:link w:val="Fotnotetekst"/>
    <w:uiPriority w:val="99"/>
    <w:semiHidden/>
    <w:rsid w:val="000B3D7D"/>
    <w:rPr>
      <w:rFonts w:asciiTheme="minorHAnsi" w:hAnsiTheme="minorHAnsi" w:cstheme="minorBidi"/>
      <w:kern w:val="0"/>
      <w:sz w:val="16"/>
      <w14:ligatures w14:val="none"/>
    </w:rPr>
  </w:style>
  <w:style w:type="paragraph" w:styleId="Topptekst">
    <w:name w:val="header"/>
    <w:basedOn w:val="Normal"/>
    <w:link w:val="TopptekstTegn"/>
    <w:uiPriority w:val="99"/>
    <w:rsid w:val="000B3D7D"/>
    <w:pPr>
      <w:tabs>
        <w:tab w:val="center" w:pos="4536"/>
        <w:tab w:val="right" w:pos="9072"/>
      </w:tabs>
    </w:pPr>
  </w:style>
  <w:style w:type="character" w:customStyle="1" w:styleId="TopptekstTegn">
    <w:name w:val="Topptekst Tegn"/>
    <w:basedOn w:val="Standardskriftforavsnitt"/>
    <w:link w:val="Topptekst"/>
    <w:uiPriority w:val="99"/>
    <w:rsid w:val="000B3D7D"/>
    <w:rPr>
      <w:rFonts w:asciiTheme="minorHAnsi" w:hAnsiTheme="minorHAnsi" w:cstheme="minorBidi"/>
      <w:kern w:val="0"/>
      <w:sz w:val="22"/>
      <w:szCs w:val="22"/>
      <w14:ligatures w14:val="none"/>
    </w:rPr>
  </w:style>
  <w:style w:type="paragraph" w:styleId="Bunntekst">
    <w:name w:val="footer"/>
    <w:basedOn w:val="Normal"/>
    <w:link w:val="BunntekstTegn"/>
    <w:uiPriority w:val="99"/>
    <w:semiHidden/>
    <w:rsid w:val="000B3D7D"/>
    <w:pPr>
      <w:tabs>
        <w:tab w:val="center" w:pos="4536"/>
        <w:tab w:val="right" w:pos="9072"/>
      </w:tabs>
      <w:spacing w:line="300" w:lineRule="auto"/>
    </w:pPr>
    <w:rPr>
      <w:rFonts w:asciiTheme="majorHAnsi" w:hAnsiTheme="majorHAnsi"/>
      <w:sz w:val="16"/>
    </w:rPr>
  </w:style>
  <w:style w:type="character" w:customStyle="1" w:styleId="BunntekstTegn">
    <w:name w:val="Bunntekst Tegn"/>
    <w:basedOn w:val="Standardskriftforavsnitt"/>
    <w:link w:val="Bunntekst"/>
    <w:uiPriority w:val="99"/>
    <w:semiHidden/>
    <w:rsid w:val="000B3D7D"/>
    <w:rPr>
      <w:rFonts w:asciiTheme="majorHAnsi" w:hAnsiTheme="majorHAnsi" w:cstheme="minorBidi"/>
      <w:kern w:val="0"/>
      <w:sz w:val="16"/>
      <w:szCs w:val="22"/>
      <w14:ligatures w14:val="none"/>
    </w:rPr>
  </w:style>
  <w:style w:type="paragraph" w:styleId="Konvoluttadresse">
    <w:name w:val="envelope address"/>
    <w:basedOn w:val="Normal"/>
    <w:uiPriority w:val="99"/>
    <w:semiHidden/>
    <w:rsid w:val="000B3D7D"/>
    <w:rPr>
      <w:rFonts w:asciiTheme="majorHAnsi" w:hAnsiTheme="majorHAnsi"/>
    </w:rPr>
  </w:style>
  <w:style w:type="character" w:styleId="Fotnotereferanse">
    <w:name w:val="footnote reference"/>
    <w:basedOn w:val="Standardskriftforavsnitt"/>
    <w:uiPriority w:val="99"/>
    <w:semiHidden/>
    <w:qFormat/>
    <w:rsid w:val="000B3D7D"/>
    <w:rPr>
      <w:vertAlign w:val="superscript"/>
    </w:rPr>
  </w:style>
  <w:style w:type="paragraph" w:styleId="Tittel">
    <w:name w:val="Title"/>
    <w:basedOn w:val="Normal"/>
    <w:next w:val="Normal"/>
    <w:link w:val="TittelTegn"/>
    <w:uiPriority w:val="19"/>
    <w:qFormat/>
    <w:rsid w:val="000B3D7D"/>
    <w:pPr>
      <w:contextualSpacing/>
    </w:pPr>
    <w:rPr>
      <w:rFonts w:asciiTheme="majorHAnsi" w:eastAsiaTheme="majorEastAsia" w:hAnsiTheme="majorHAnsi" w:cstheme="majorBidi"/>
      <w:spacing w:val="5"/>
      <w:kern w:val="28"/>
      <w:sz w:val="52"/>
      <w:szCs w:val="52"/>
    </w:rPr>
  </w:style>
  <w:style w:type="character" w:customStyle="1" w:styleId="TittelTegn">
    <w:name w:val="Tittel Tegn"/>
    <w:basedOn w:val="Standardskriftforavsnitt"/>
    <w:link w:val="Tittel"/>
    <w:uiPriority w:val="19"/>
    <w:rsid w:val="000B3D7D"/>
    <w:rPr>
      <w:rFonts w:asciiTheme="majorHAnsi" w:eastAsiaTheme="majorEastAsia" w:hAnsiTheme="majorHAnsi" w:cstheme="majorBidi"/>
      <w:spacing w:val="5"/>
      <w:kern w:val="28"/>
      <w:sz w:val="52"/>
      <w:szCs w:val="52"/>
      <w14:ligatures w14:val="none"/>
    </w:rPr>
  </w:style>
  <w:style w:type="paragraph" w:styleId="Hilsen">
    <w:name w:val="Closing"/>
    <w:basedOn w:val="Konvoluttadresse"/>
    <w:link w:val="HilsenTegn"/>
    <w:uiPriority w:val="99"/>
    <w:semiHidden/>
    <w:rsid w:val="000B3D7D"/>
    <w:pPr>
      <w:keepNext/>
      <w:keepLines/>
      <w:tabs>
        <w:tab w:val="left" w:pos="5086"/>
      </w:tabs>
    </w:pPr>
    <w:rPr>
      <w:rFonts w:asciiTheme="minorHAnsi" w:hAnsiTheme="minorHAnsi"/>
    </w:rPr>
  </w:style>
  <w:style w:type="character" w:customStyle="1" w:styleId="HilsenTegn">
    <w:name w:val="Hilsen Tegn"/>
    <w:basedOn w:val="Standardskriftforavsnitt"/>
    <w:link w:val="Hilsen"/>
    <w:uiPriority w:val="99"/>
    <w:semiHidden/>
    <w:rsid w:val="000B3D7D"/>
    <w:rPr>
      <w:rFonts w:asciiTheme="minorHAnsi" w:hAnsiTheme="minorHAnsi" w:cstheme="minorBidi"/>
      <w:kern w:val="0"/>
      <w:sz w:val="22"/>
      <w:szCs w:val="22"/>
      <w14:ligatures w14:val="none"/>
    </w:rPr>
  </w:style>
  <w:style w:type="paragraph" w:styleId="Brdtekst">
    <w:name w:val="Body Text"/>
    <w:basedOn w:val="Normal"/>
    <w:link w:val="BrdtekstTegn"/>
    <w:uiPriority w:val="99"/>
    <w:semiHidden/>
    <w:rsid w:val="000B3D7D"/>
  </w:style>
  <w:style w:type="character" w:customStyle="1" w:styleId="BrdtekstTegn">
    <w:name w:val="Brødtekst Tegn"/>
    <w:basedOn w:val="Standardskriftforavsnitt"/>
    <w:link w:val="Brdtekst"/>
    <w:uiPriority w:val="99"/>
    <w:semiHidden/>
    <w:rsid w:val="000B3D7D"/>
    <w:rPr>
      <w:rFonts w:asciiTheme="minorHAnsi" w:hAnsiTheme="minorHAnsi" w:cstheme="minorBidi"/>
      <w:kern w:val="0"/>
      <w:sz w:val="22"/>
      <w:szCs w:val="22"/>
      <w14:ligatures w14:val="none"/>
    </w:rPr>
  </w:style>
  <w:style w:type="paragraph" w:styleId="Undertittel">
    <w:name w:val="Subtitle"/>
    <w:basedOn w:val="Normal"/>
    <w:next w:val="Normal"/>
    <w:link w:val="UndertittelTegn"/>
    <w:uiPriority w:val="19"/>
    <w:qFormat/>
    <w:rsid w:val="000B3D7D"/>
    <w:pPr>
      <w:numPr>
        <w:ilvl w:val="1"/>
      </w:numPr>
    </w:pPr>
    <w:rPr>
      <w:rFonts w:asciiTheme="majorHAnsi" w:eastAsiaTheme="majorEastAsia" w:hAnsiTheme="majorHAnsi" w:cstheme="majorBidi"/>
      <w:i/>
      <w:iCs/>
      <w:spacing w:val="15"/>
      <w:szCs w:val="24"/>
    </w:rPr>
  </w:style>
  <w:style w:type="character" w:customStyle="1" w:styleId="UndertittelTegn">
    <w:name w:val="Undertittel Tegn"/>
    <w:basedOn w:val="Standardskriftforavsnitt"/>
    <w:link w:val="Undertittel"/>
    <w:uiPriority w:val="19"/>
    <w:rsid w:val="000B3D7D"/>
    <w:rPr>
      <w:rFonts w:asciiTheme="majorHAnsi" w:eastAsiaTheme="majorEastAsia" w:hAnsiTheme="majorHAnsi" w:cstheme="majorBidi"/>
      <w:i/>
      <w:iCs/>
      <w:spacing w:val="15"/>
      <w:kern w:val="0"/>
      <w:sz w:val="22"/>
      <w:szCs w:val="24"/>
      <w14:ligatures w14:val="none"/>
    </w:rPr>
  </w:style>
  <w:style w:type="character" w:styleId="Hyperkobling">
    <w:name w:val="Hyperlink"/>
    <w:basedOn w:val="Standardskriftforavsnitt"/>
    <w:uiPriority w:val="99"/>
    <w:semiHidden/>
    <w:rsid w:val="00CD47A6"/>
    <w:rPr>
      <w:color w:val="00648C" w:themeColor="accent6"/>
      <w:u w:val="single"/>
    </w:rPr>
  </w:style>
  <w:style w:type="paragraph" w:styleId="Bobletekst">
    <w:name w:val="Balloon Text"/>
    <w:basedOn w:val="Normal"/>
    <w:link w:val="BobletekstTegn"/>
    <w:uiPriority w:val="99"/>
    <w:semiHidden/>
    <w:unhideWhenUsed/>
    <w:rsid w:val="000B3D7D"/>
    <w:rPr>
      <w:rFonts w:ascii="Tahoma" w:hAnsi="Tahoma" w:cs="Tahoma"/>
      <w:sz w:val="16"/>
      <w:szCs w:val="16"/>
    </w:rPr>
  </w:style>
  <w:style w:type="character" w:customStyle="1" w:styleId="BobletekstTegn">
    <w:name w:val="Bobletekst Tegn"/>
    <w:basedOn w:val="Standardskriftforavsnitt"/>
    <w:link w:val="Bobletekst"/>
    <w:uiPriority w:val="99"/>
    <w:semiHidden/>
    <w:rsid w:val="000B3D7D"/>
    <w:rPr>
      <w:rFonts w:ascii="Tahoma" w:hAnsi="Tahoma" w:cs="Tahoma"/>
      <w:kern w:val="0"/>
      <w:sz w:val="16"/>
      <w:szCs w:val="16"/>
      <w14:ligatures w14:val="none"/>
    </w:rPr>
  </w:style>
  <w:style w:type="character" w:styleId="Plassholdertekst">
    <w:name w:val="Placeholder Text"/>
    <w:basedOn w:val="Standardskriftforavsnitt"/>
    <w:uiPriority w:val="99"/>
    <w:semiHidden/>
    <w:rsid w:val="000B3D7D"/>
    <w:rPr>
      <w:color w:val="808080"/>
    </w:rPr>
  </w:style>
  <w:style w:type="character" w:customStyle="1" w:styleId="IngenmellomromTegn">
    <w:name w:val="Ingen mellomrom Tegn"/>
    <w:basedOn w:val="Standardskriftforavsnitt"/>
    <w:link w:val="Ingenmellomrom"/>
    <w:uiPriority w:val="19"/>
    <w:rsid w:val="000B3D7D"/>
    <w:rPr>
      <w:rFonts w:asciiTheme="minorHAnsi" w:hAnsiTheme="minorHAnsi" w:cstheme="minorBidi"/>
      <w:kern w:val="0"/>
      <w:sz w:val="24"/>
      <w:szCs w:val="22"/>
      <w14:ligatures w14:val="none"/>
    </w:rPr>
  </w:style>
  <w:style w:type="character" w:customStyle="1" w:styleId="ListeavsnittTegn">
    <w:name w:val="Listeavsnitt Tegn"/>
    <w:aliases w:val="Tabellnummer Tegn"/>
    <w:basedOn w:val="Standardskriftforavsnitt"/>
    <w:link w:val="Listeavsnitt"/>
    <w:uiPriority w:val="5"/>
    <w:rsid w:val="007D25B4"/>
    <w:rPr>
      <w:rFonts w:ascii="Aptos" w:hAnsi="Aptos"/>
    </w:rPr>
  </w:style>
  <w:style w:type="paragraph" w:styleId="Sitat">
    <w:name w:val="Quote"/>
    <w:basedOn w:val="Normal"/>
    <w:next w:val="Normal"/>
    <w:link w:val="SitatTegn"/>
    <w:uiPriority w:val="29"/>
    <w:qFormat/>
    <w:rsid w:val="001C156B"/>
    <w:pPr>
      <w:numPr>
        <w:numId w:val="5"/>
      </w:numPr>
      <w:spacing w:before="240" w:after="240"/>
      <w:ind w:left="1054" w:right="697" w:hanging="357"/>
    </w:pPr>
    <w:rPr>
      <w:rFonts w:ascii="Aptos Light italic" w:hAnsi="Aptos Light italic"/>
      <w:iCs/>
      <w:color w:val="000000" w:themeColor="text1"/>
    </w:rPr>
  </w:style>
  <w:style w:type="character" w:customStyle="1" w:styleId="SitatTegn">
    <w:name w:val="Sitat Tegn"/>
    <w:basedOn w:val="Standardskriftforavsnitt"/>
    <w:link w:val="Sitat"/>
    <w:uiPriority w:val="29"/>
    <w:rsid w:val="001C156B"/>
    <w:rPr>
      <w:rFonts w:ascii="Aptos Light italic" w:hAnsi="Aptos Light italic"/>
      <w:iCs/>
      <w:color w:val="000000" w:themeColor="text1"/>
    </w:rPr>
  </w:style>
  <w:style w:type="paragraph" w:styleId="Bildetekst">
    <w:name w:val="caption"/>
    <w:aliases w:val="figurtekst"/>
    <w:basedOn w:val="Normal"/>
    <w:next w:val="Normal"/>
    <w:uiPriority w:val="32"/>
    <w:qFormat/>
    <w:rsid w:val="00D66DD8"/>
    <w:pPr>
      <w:keepNext/>
      <w:keepLines/>
      <w:tabs>
        <w:tab w:val="left" w:pos="340"/>
        <w:tab w:val="left" w:pos="680"/>
        <w:tab w:val="left" w:pos="1021"/>
        <w:tab w:val="left" w:pos="1361"/>
        <w:tab w:val="left" w:pos="1701"/>
        <w:tab w:val="left" w:pos="2041"/>
        <w:tab w:val="left" w:pos="2381"/>
        <w:tab w:val="left" w:pos="2722"/>
        <w:tab w:val="left" w:pos="3062"/>
      </w:tabs>
      <w:spacing w:before="120" w:after="120"/>
    </w:pPr>
    <w:rPr>
      <w:rFonts w:eastAsia="Times New Roman"/>
      <w:bCs/>
      <w:color w:val="000000" w:themeColor="text1"/>
      <w:kern w:val="0"/>
      <w:sz w:val="18"/>
      <w:szCs w:val="20"/>
      <w:lang w:eastAsia="nb-NO"/>
      <w14:ligatures w14:val="none"/>
    </w:rPr>
  </w:style>
  <w:style w:type="character" w:customStyle="1" w:styleId="Fargemrksjgrnn">
    <w:name w:val="Farge mørk sjøgrønn"/>
    <w:basedOn w:val="Standardskriftforavsnitt"/>
    <w:uiPriority w:val="10"/>
    <w:qFormat/>
    <w:rsid w:val="00AA70E6"/>
    <w:rPr>
      <w:color w:val="004002" w:themeColor="text2"/>
    </w:rPr>
  </w:style>
  <w:style w:type="paragraph" w:customStyle="1" w:styleId="Liste1Tabell-faktatekst">
    <w:name w:val="Liste 1 Tabell-/ faktatekst"/>
    <w:basedOn w:val="Normal"/>
    <w:link w:val="Liste1Tabell-faktatekstTegn"/>
    <w:uiPriority w:val="24"/>
    <w:qFormat/>
    <w:rsid w:val="00AA70E6"/>
    <w:pPr>
      <w:numPr>
        <w:numId w:val="10"/>
      </w:numPr>
      <w:tabs>
        <w:tab w:val="left" w:pos="340"/>
        <w:tab w:val="left" w:pos="680"/>
        <w:tab w:val="left" w:pos="1021"/>
        <w:tab w:val="left" w:pos="1361"/>
        <w:tab w:val="left" w:pos="1701"/>
        <w:tab w:val="left" w:pos="2041"/>
        <w:tab w:val="left" w:pos="2381"/>
        <w:tab w:val="left" w:pos="2722"/>
        <w:tab w:val="left" w:pos="3062"/>
      </w:tabs>
      <w:spacing w:before="40" w:after="40"/>
    </w:pPr>
    <w:rPr>
      <w:rFonts w:eastAsia="Times New Roman" w:cs="Open Sans"/>
      <w:kern w:val="0"/>
      <w:sz w:val="18"/>
      <w:szCs w:val="15"/>
      <w:lang w:eastAsia="nb-NO"/>
      <w14:ligatures w14:val="none"/>
    </w:rPr>
  </w:style>
  <w:style w:type="character" w:customStyle="1" w:styleId="Liste1Tabell-faktatekstTegn">
    <w:name w:val="Liste 1 Tabell-/ faktatekst Tegn"/>
    <w:basedOn w:val="Standardskriftforavsnitt"/>
    <w:link w:val="Liste1Tabell-faktatekst"/>
    <w:uiPriority w:val="24"/>
    <w:rsid w:val="00AA70E6"/>
    <w:rPr>
      <w:rFonts w:eastAsia="Times New Roman" w:cs="Open Sans"/>
      <w:kern w:val="0"/>
      <w:sz w:val="18"/>
      <w:szCs w:val="15"/>
      <w:lang w:eastAsia="nb-NO"/>
      <w14:ligatures w14:val="none"/>
    </w:rPr>
  </w:style>
  <w:style w:type="paragraph" w:customStyle="1" w:styleId="Liste2Tabell-faktatekst">
    <w:name w:val="Liste 2 Tabell-/ faktatekst"/>
    <w:basedOn w:val="Liste1Tabell-faktatekst"/>
    <w:link w:val="Liste2Tabell-faktatekstTegn"/>
    <w:uiPriority w:val="26"/>
    <w:qFormat/>
    <w:rsid w:val="00AA70E6"/>
    <w:pPr>
      <w:ind w:left="454" w:hanging="227"/>
    </w:pPr>
  </w:style>
  <w:style w:type="character" w:customStyle="1" w:styleId="Liste2Tabell-faktatekstTegn">
    <w:name w:val="Liste 2 Tabell-/ faktatekst Tegn"/>
    <w:basedOn w:val="Liste1Tabell-faktatekstTegn"/>
    <w:link w:val="Liste2Tabell-faktatekst"/>
    <w:uiPriority w:val="26"/>
    <w:rsid w:val="00AA70E6"/>
    <w:rPr>
      <w:rFonts w:eastAsia="Times New Roman" w:cs="Open Sans"/>
      <w:kern w:val="0"/>
      <w:sz w:val="18"/>
      <w:szCs w:val="15"/>
      <w:lang w:eastAsia="nb-NO"/>
      <w14:ligatures w14:val="none"/>
    </w:rPr>
  </w:style>
  <w:style w:type="paragraph" w:customStyle="1" w:styleId="Tabell-Overskrift">
    <w:name w:val="Tabell - Overskrift"/>
    <w:basedOn w:val="Normal"/>
    <w:link w:val="Tabell-OverskriftChar"/>
    <w:uiPriority w:val="22"/>
    <w:qFormat/>
    <w:rsid w:val="00AA70E6"/>
    <w:pPr>
      <w:tabs>
        <w:tab w:val="left" w:pos="340"/>
        <w:tab w:val="left" w:pos="680"/>
        <w:tab w:val="left" w:pos="1021"/>
        <w:tab w:val="left" w:pos="1361"/>
        <w:tab w:val="left" w:pos="1701"/>
        <w:tab w:val="left" w:pos="2041"/>
        <w:tab w:val="left" w:pos="2381"/>
        <w:tab w:val="left" w:pos="2722"/>
        <w:tab w:val="left" w:pos="3062"/>
      </w:tabs>
      <w:spacing w:before="40" w:after="40"/>
    </w:pPr>
    <w:rPr>
      <w:rFonts w:ascii="Arial Bold" w:eastAsia="Times New Roman" w:hAnsi="Arial Bold"/>
      <w:color w:val="FFFFFF" w:themeColor="background1"/>
      <w:kern w:val="0"/>
      <w:sz w:val="18"/>
      <w:szCs w:val="15"/>
      <w:lang w:eastAsia="nb-NO"/>
      <w14:ligatures w14:val="none"/>
    </w:rPr>
  </w:style>
  <w:style w:type="character" w:customStyle="1" w:styleId="Tabell-OverskriftChar">
    <w:name w:val="Tabell - Overskrift Char"/>
    <w:basedOn w:val="Standardskriftforavsnitt"/>
    <w:link w:val="Tabell-Overskrift"/>
    <w:uiPriority w:val="22"/>
    <w:rsid w:val="00AA70E6"/>
    <w:rPr>
      <w:rFonts w:ascii="Arial Bold" w:eastAsia="Times New Roman" w:hAnsi="Arial Bold"/>
      <w:color w:val="FFFFFF" w:themeColor="background1"/>
      <w:kern w:val="0"/>
      <w:sz w:val="18"/>
      <w:szCs w:val="15"/>
      <w:lang w:eastAsia="nb-NO"/>
      <w14:ligatures w14:val="none"/>
    </w:rPr>
  </w:style>
  <w:style w:type="paragraph" w:customStyle="1" w:styleId="Tabell-faktatekst">
    <w:name w:val="Tabell-/ faktatekst"/>
    <w:link w:val="Tabell-faktatekstTegn"/>
    <w:uiPriority w:val="21"/>
    <w:qFormat/>
    <w:rsid w:val="00AA70E6"/>
    <w:pPr>
      <w:spacing w:after="80"/>
    </w:pPr>
    <w:rPr>
      <w:rFonts w:eastAsia="Times New Roman" w:cstheme="minorHAnsi"/>
      <w:kern w:val="0"/>
      <w:sz w:val="18"/>
      <w:szCs w:val="18"/>
      <w14:ligatures w14:val="none"/>
    </w:rPr>
  </w:style>
  <w:style w:type="character" w:customStyle="1" w:styleId="Tabell-faktatekstTegn">
    <w:name w:val="Tabell-/ faktatekst Tegn"/>
    <w:basedOn w:val="Standardskriftforavsnitt"/>
    <w:link w:val="Tabell-faktatekst"/>
    <w:uiPriority w:val="21"/>
    <w:rsid w:val="00AA70E6"/>
    <w:rPr>
      <w:rFonts w:eastAsia="Times New Roman" w:cstheme="minorHAnsi"/>
      <w:kern w:val="0"/>
      <w:sz w:val="18"/>
      <w:szCs w:val="18"/>
      <w14:ligatures w14:val="none"/>
    </w:rPr>
  </w:style>
  <w:style w:type="character" w:customStyle="1" w:styleId="Overskrift5Tegn">
    <w:name w:val="Overskrift 5 Tegn"/>
    <w:basedOn w:val="Standardskriftforavsnitt"/>
    <w:link w:val="Overskrift5"/>
    <w:uiPriority w:val="19"/>
    <w:semiHidden/>
    <w:rsid w:val="00D35446"/>
    <w:rPr>
      <w:rFonts w:eastAsiaTheme="majorEastAsia" w:cstheme="majorBidi"/>
      <w:color w:val="0C3E19" w:themeColor="accent1" w:themeShade="BF"/>
    </w:rPr>
  </w:style>
  <w:style w:type="character" w:customStyle="1" w:styleId="Overskrift6Tegn">
    <w:name w:val="Overskrift 6 Tegn"/>
    <w:basedOn w:val="Standardskriftforavsnitt"/>
    <w:link w:val="Overskrift6"/>
    <w:uiPriority w:val="19"/>
    <w:semiHidden/>
    <w:rsid w:val="00D3544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19"/>
    <w:semiHidden/>
    <w:rsid w:val="00D3544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19"/>
    <w:semiHidden/>
    <w:rsid w:val="00D3544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19"/>
    <w:semiHidden/>
    <w:rsid w:val="00D35446"/>
    <w:rPr>
      <w:rFonts w:eastAsiaTheme="majorEastAsia" w:cstheme="majorBidi"/>
      <w:color w:val="272727" w:themeColor="text1" w:themeTint="D8"/>
    </w:rPr>
  </w:style>
  <w:style w:type="character" w:styleId="Sterkutheving">
    <w:name w:val="Intense Emphasis"/>
    <w:basedOn w:val="Standardskriftforavsnitt"/>
    <w:uiPriority w:val="21"/>
    <w:rsid w:val="00D35446"/>
    <w:rPr>
      <w:i/>
      <w:iCs/>
      <w:color w:val="0C3E19" w:themeColor="accent1" w:themeShade="BF"/>
    </w:rPr>
  </w:style>
  <w:style w:type="paragraph" w:styleId="Sterktsitat">
    <w:name w:val="Intense Quote"/>
    <w:basedOn w:val="Normal"/>
    <w:next w:val="Normal"/>
    <w:link w:val="SterktsitatTegn"/>
    <w:uiPriority w:val="30"/>
    <w:rsid w:val="00D35446"/>
    <w:pPr>
      <w:pBdr>
        <w:top w:val="single" w:sz="4" w:space="10" w:color="0C3E19" w:themeColor="accent1" w:themeShade="BF"/>
        <w:bottom w:val="single" w:sz="4" w:space="10" w:color="0C3E19" w:themeColor="accent1" w:themeShade="BF"/>
      </w:pBdr>
      <w:spacing w:before="360" w:after="360"/>
      <w:ind w:left="864" w:right="864"/>
      <w:jc w:val="center"/>
    </w:pPr>
    <w:rPr>
      <w:i/>
      <w:iCs/>
      <w:color w:val="0C3E19" w:themeColor="accent1" w:themeShade="BF"/>
    </w:rPr>
  </w:style>
  <w:style w:type="character" w:customStyle="1" w:styleId="SterktsitatTegn">
    <w:name w:val="Sterkt sitat Tegn"/>
    <w:basedOn w:val="Standardskriftforavsnitt"/>
    <w:link w:val="Sterktsitat"/>
    <w:uiPriority w:val="30"/>
    <w:rsid w:val="00D35446"/>
    <w:rPr>
      <w:i/>
      <w:iCs/>
      <w:color w:val="0C3E19" w:themeColor="accent1" w:themeShade="BF"/>
    </w:rPr>
  </w:style>
  <w:style w:type="character" w:styleId="Sterkreferanse">
    <w:name w:val="Intense Reference"/>
    <w:basedOn w:val="Standardskriftforavsnitt"/>
    <w:uiPriority w:val="32"/>
    <w:rsid w:val="00D35446"/>
    <w:rPr>
      <w:b/>
      <w:bCs/>
      <w:smallCaps/>
      <w:color w:val="0C3E19" w:themeColor="accent1" w:themeShade="BF"/>
      <w:spacing w:val="5"/>
    </w:rPr>
  </w:style>
  <w:style w:type="paragraph" w:customStyle="1" w:styleId="Navnogadressefelt">
    <w:name w:val="Navn og adressefelt"/>
    <w:basedOn w:val="Normal"/>
    <w:link w:val="NavnogadressefeltTegn"/>
    <w:uiPriority w:val="1"/>
    <w:qFormat/>
    <w:rsid w:val="007B4011"/>
    <w:pPr>
      <w:spacing w:after="0" w:line="216" w:lineRule="auto"/>
    </w:pPr>
    <w:rPr>
      <w:kern w:val="0"/>
      <w:lang w:val="en-US"/>
      <w14:ligatures w14:val="none"/>
    </w:rPr>
  </w:style>
  <w:style w:type="character" w:customStyle="1" w:styleId="NavnogadressefeltTegn">
    <w:name w:val="Navn og adressefelt Tegn"/>
    <w:basedOn w:val="Standardskriftforavsnitt"/>
    <w:link w:val="Navnogadressefelt"/>
    <w:uiPriority w:val="1"/>
    <w:rsid w:val="007B4011"/>
    <w:rPr>
      <w:rFonts w:ascii="Aptos" w:hAnsi="Aptos"/>
      <w:kern w:val="0"/>
      <w:lang w:val="en-US"/>
      <w14:ligatures w14:val="none"/>
    </w:rPr>
  </w:style>
  <w:style w:type="character" w:styleId="Ulstomtale">
    <w:name w:val="Unresolved Mention"/>
    <w:basedOn w:val="Standardskriftforavsnitt"/>
    <w:uiPriority w:val="99"/>
    <w:semiHidden/>
    <w:unhideWhenUsed/>
    <w:rsid w:val="00CD47A6"/>
    <w:rPr>
      <w:color w:val="605E5C"/>
      <w:shd w:val="clear" w:color="auto" w:fill="E1DFDD"/>
    </w:rPr>
  </w:style>
  <w:style w:type="paragraph" w:customStyle="1" w:styleId="TableParagraph">
    <w:name w:val="Table Paragraph"/>
    <w:basedOn w:val="Normal"/>
    <w:uiPriority w:val="1"/>
    <w:qFormat/>
    <w:rsid w:val="009E1099"/>
    <w:pPr>
      <w:widowControl w:val="0"/>
      <w:autoSpaceDE w:val="0"/>
      <w:autoSpaceDN w:val="0"/>
      <w:spacing w:after="0" w:line="240" w:lineRule="auto"/>
    </w:pPr>
    <w:rPr>
      <w:rFonts w:ascii="Calibri" w:eastAsia="Calibri" w:hAnsi="Calibri" w:cs="Calibri"/>
      <w:kern w:val="0"/>
      <w:lang w:val="nn-NO"/>
      <w14:ligatures w14:val="none"/>
    </w:rPr>
  </w:style>
  <w:style w:type="paragraph" w:styleId="Merknadstekst">
    <w:name w:val="annotation text"/>
    <w:basedOn w:val="Normal"/>
    <w:link w:val="MerknadstekstTegn"/>
    <w:uiPriority w:val="99"/>
    <w:unhideWhenUsed/>
    <w:rsid w:val="00DD1E61"/>
    <w:pPr>
      <w:spacing w:line="240" w:lineRule="auto"/>
    </w:pPr>
    <w:rPr>
      <w:sz w:val="20"/>
      <w:szCs w:val="20"/>
    </w:rPr>
  </w:style>
  <w:style w:type="character" w:customStyle="1" w:styleId="MerknadstekstTegn">
    <w:name w:val="Merknadstekst Tegn"/>
    <w:basedOn w:val="Standardskriftforavsnitt"/>
    <w:link w:val="Merknadstekst"/>
    <w:uiPriority w:val="99"/>
    <w:rsid w:val="00DD1E61"/>
    <w:rPr>
      <w:rFonts w:ascii="Aptos" w:hAnsi="Aptos"/>
      <w:sz w:val="20"/>
      <w:szCs w:val="20"/>
    </w:rPr>
  </w:style>
  <w:style w:type="table" w:customStyle="1" w:styleId="TableNormal1">
    <w:name w:val="Table Normal1"/>
    <w:uiPriority w:val="2"/>
    <w:semiHidden/>
    <w:unhideWhenUsed/>
    <w:qFormat/>
    <w:rsid w:val="002326A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HTML-forhndsformatert">
    <w:name w:val="HTML Preformatted"/>
    <w:basedOn w:val="Normal"/>
    <w:link w:val="HTML-forhndsformatertTegn"/>
    <w:uiPriority w:val="99"/>
    <w:semiHidden/>
    <w:unhideWhenUsed/>
    <w:rsid w:val="00C060B6"/>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C060B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0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dunmss\Downloads\brevmal-m-flettemonster%20(3).dotx" TargetMode="External"/></Relationships>
</file>

<file path=word/theme/theme1.xml><?xml version="1.0" encoding="utf-8"?>
<a:theme xmlns:a="http://schemas.openxmlformats.org/drawingml/2006/main" name="Office Theme">
  <a:themeElements>
    <a:clrScheme name="INN">
      <a:dk1>
        <a:srgbClr val="000000"/>
      </a:dk1>
      <a:lt1>
        <a:sysClr val="window" lastClr="FFFFFF"/>
      </a:lt1>
      <a:dk2>
        <a:srgbClr val="004002"/>
      </a:dk2>
      <a:lt2>
        <a:srgbClr val="F3F3EA"/>
      </a:lt2>
      <a:accent1>
        <a:srgbClr val="105422"/>
      </a:accent1>
      <a:accent2>
        <a:srgbClr val="067A2C"/>
      </a:accent2>
      <a:accent3>
        <a:srgbClr val="97967F"/>
      </a:accent3>
      <a:accent4>
        <a:srgbClr val="434F40"/>
      </a:accent4>
      <a:accent5>
        <a:srgbClr val="489EC6"/>
      </a:accent5>
      <a:accent6>
        <a:srgbClr val="00648C"/>
      </a:accent6>
      <a:hlink>
        <a:srgbClr val="00648C"/>
      </a:hlink>
      <a:folHlink>
        <a:srgbClr val="489EC6"/>
      </a:folHlink>
    </a:clrScheme>
    <a:fontScheme name="INN">
      <a:majorFont>
        <a:latin typeface="Aptos SemiBold"/>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9701B52D3C9C4394C675F7B49AEDE7" ma:contentTypeVersion="18" ma:contentTypeDescription="Opprett et nytt dokument." ma:contentTypeScope="" ma:versionID="8579f334429b11eba5a141cd439137d6">
  <xsd:schema xmlns:xsd="http://www.w3.org/2001/XMLSchema" xmlns:xs="http://www.w3.org/2001/XMLSchema" xmlns:p="http://schemas.microsoft.com/office/2006/metadata/properties" xmlns:ns2="6b47decc-2c9f-4426-9bfc-906c5320a08c" xmlns:ns3="e3214bd9-d721-47a1-9d05-7b0103390cb1" targetNamespace="http://schemas.microsoft.com/office/2006/metadata/properties" ma:root="true" ma:fieldsID="6b03b9c5b4b79b9d1a4f32ac0af73bb1" ns2:_="" ns3:_="">
    <xsd:import namespace="6b47decc-2c9f-4426-9bfc-906c5320a08c"/>
    <xsd:import namespace="e3214bd9-d721-47a1-9d05-7b0103390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7decc-2c9f-4426-9bfc-906c5320a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afdb5d1b-6c27-4098-8e52-593bc38acb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14bd9-d721-47a1-9d05-7b0103390cb1"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304b265b-4950-492c-a6e8-e1dff0744ac2}" ma:internalName="TaxCatchAll" ma:showField="CatchAllData" ma:web="e3214bd9-d721-47a1-9d05-7b0103390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b47decc-2c9f-4426-9bfc-906c5320a08c">
      <Terms xmlns="http://schemas.microsoft.com/office/infopath/2007/PartnerControls"/>
    </lcf76f155ced4ddcb4097134ff3c332f>
    <TaxCatchAll xmlns="e3214bd9-d721-47a1-9d05-7b0103390cb1" xsi:nil="true"/>
  </documentManagement>
</p:properties>
</file>

<file path=customXml/itemProps1.xml><?xml version="1.0" encoding="utf-8"?>
<ds:datastoreItem xmlns:ds="http://schemas.openxmlformats.org/officeDocument/2006/customXml" ds:itemID="{40A01FE8-F354-43C9-8707-1861D1DD7121}">
  <ds:schemaRefs>
    <ds:schemaRef ds:uri="http://schemas.openxmlformats.org/officeDocument/2006/bibliography"/>
  </ds:schemaRefs>
</ds:datastoreItem>
</file>

<file path=customXml/itemProps2.xml><?xml version="1.0" encoding="utf-8"?>
<ds:datastoreItem xmlns:ds="http://schemas.openxmlformats.org/officeDocument/2006/customXml" ds:itemID="{4C479DC3-A079-4656-A588-7B2CD7B91E34}">
  <ds:schemaRefs>
    <ds:schemaRef ds:uri="http://schemas.microsoft.com/sharepoint/v3/contenttype/forms"/>
  </ds:schemaRefs>
</ds:datastoreItem>
</file>

<file path=customXml/itemProps3.xml><?xml version="1.0" encoding="utf-8"?>
<ds:datastoreItem xmlns:ds="http://schemas.openxmlformats.org/officeDocument/2006/customXml" ds:itemID="{A63F5391-4FBA-47F4-A81C-6FD1CAA01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7decc-2c9f-4426-9bfc-906c5320a08c"/>
    <ds:schemaRef ds:uri="e3214bd9-d721-47a1-9d05-7b0103390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C0C2A-7C8A-4099-8829-245B17C55D18}">
  <ds:schemaRefs>
    <ds:schemaRef ds:uri="http://schemas.microsoft.com/office/2006/metadata/properties"/>
    <ds:schemaRef ds:uri="http://schemas.microsoft.com/office/infopath/2007/PartnerControls"/>
    <ds:schemaRef ds:uri="6b47decc-2c9f-4426-9bfc-906c5320a08c"/>
    <ds:schemaRef ds:uri="e3214bd9-d721-47a1-9d05-7b0103390cb1"/>
  </ds:schemaRefs>
</ds:datastoreItem>
</file>

<file path=docProps/app.xml><?xml version="1.0" encoding="utf-8"?>
<Properties xmlns="http://schemas.openxmlformats.org/officeDocument/2006/extended-properties" xmlns:vt="http://schemas.openxmlformats.org/officeDocument/2006/docPropsVTypes">
  <Template>brevmal-m-flettemonster (3)</Template>
  <TotalTime>37</TotalTime>
  <Pages>11</Pages>
  <Words>3242</Words>
  <Characters>17186</Characters>
  <Application>Microsoft Office Word</Application>
  <DocSecurity>0</DocSecurity>
  <Lines>143</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Reidun Marianne Snarvold Sletten</dc:creator>
  <cp:keywords/>
  <dc:description/>
  <cp:lastModifiedBy>Marianne Sletten</cp:lastModifiedBy>
  <cp:revision>23</cp:revision>
  <cp:lastPrinted>2026-06-01T06:58:00Z</cp:lastPrinted>
  <dcterms:created xsi:type="dcterms:W3CDTF">2026-06-08T08:58:00Z</dcterms:created>
  <dcterms:modified xsi:type="dcterms:W3CDTF">2026-08-06T08:06:00Z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0x010100809701B52D3C9C4394C675F7B49AEDE7</vt:lpwstr>
  </property>
  <property fmtid="{D5CDD505-2E9C-101B-9397-08002B2CF9AE}" pid="3" name="MediaServiceImageTags">
    <vt:lpwstr/>
  </property>
</Properties>
</file>